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4A" w:rsidRPr="00AC1601" w:rsidRDefault="0068214A" w:rsidP="00AC1601">
      <w:pPr>
        <w:spacing w:after="0" w:line="240" w:lineRule="auto"/>
        <w:rPr>
          <w:rFonts w:ascii="Tahoma" w:hAnsi="Tahoma" w:cs="Tahoma"/>
          <w:b/>
          <w:bCs/>
          <w:sz w:val="20"/>
          <w:szCs w:val="20"/>
          <w:u w:val="single"/>
          <w:rtl/>
        </w:rPr>
      </w:pPr>
      <w:r w:rsidRPr="00AC1601">
        <w:rPr>
          <w:rFonts w:ascii="Tahoma" w:hAnsi="Tahoma" w:cs="Tahoma"/>
          <w:b/>
          <w:bCs/>
          <w:sz w:val="20"/>
          <w:szCs w:val="20"/>
          <w:u w:val="single"/>
          <w:rtl/>
        </w:rPr>
        <w:t xml:space="preserve">הוראות הפעלה למכשיר </w:t>
      </w:r>
      <w:r w:rsidRPr="00AC1601">
        <w:rPr>
          <w:rFonts w:ascii="Tahoma" w:hAnsi="Tahoma" w:cs="Tahoma"/>
          <w:b/>
          <w:bCs/>
          <w:sz w:val="20"/>
          <w:szCs w:val="20"/>
          <w:u w:val="single"/>
        </w:rPr>
        <w:t>VX520</w:t>
      </w:r>
      <w:r w:rsidR="00AC1601">
        <w:rPr>
          <w:rFonts w:ascii="Tahoma" w:hAnsi="Tahoma" w:cs="Tahoma"/>
          <w:b/>
          <w:bCs/>
          <w:sz w:val="20"/>
          <w:szCs w:val="20"/>
          <w:u w:val="single"/>
        </w:rPr>
        <w:t xml:space="preserve"> DUAL SIM</w:t>
      </w:r>
    </w:p>
    <w:p w:rsidR="0068214A" w:rsidRPr="00AC1601" w:rsidRDefault="0068214A" w:rsidP="0068214A">
      <w:pPr>
        <w:spacing w:after="0" w:line="240" w:lineRule="auto"/>
        <w:rPr>
          <w:rFonts w:ascii="Tahoma" w:hAnsi="Tahoma" w:cs="Tahoma"/>
          <w:sz w:val="17"/>
          <w:szCs w:val="17"/>
          <w:rtl/>
        </w:rPr>
      </w:pPr>
      <w:r w:rsidRPr="00AC1601">
        <w:rPr>
          <w:rFonts w:ascii="Tahoma" w:hAnsi="Tahoma" w:cs="Tahoma"/>
          <w:sz w:val="17"/>
          <w:szCs w:val="17"/>
          <w:rtl/>
        </w:rPr>
        <w:t xml:space="preserve">תוכן מסמך זה כפוף לשינויים ללא התראה מוקדמת. למרות מאמצי </w:t>
      </w:r>
      <w:r w:rsidRPr="00AC1601">
        <w:rPr>
          <w:rFonts w:ascii="Tahoma" w:hAnsi="Tahoma" w:cs="Tahoma"/>
          <w:sz w:val="17"/>
          <w:szCs w:val="17"/>
        </w:rPr>
        <w:t>Verifone</w:t>
      </w:r>
      <w:r w:rsidRPr="00AC1601">
        <w:rPr>
          <w:rFonts w:ascii="Tahoma" w:hAnsi="Tahoma" w:cs="Tahoma"/>
          <w:sz w:val="17"/>
          <w:szCs w:val="17"/>
          <w:rtl/>
        </w:rPr>
        <w:t xml:space="preserve"> להבטיח את דיוק תוכן המסמך, מסמך זה עלול להכיל שגיאות וללקות בחסר. הדוגמאות מובאות לצרכי המחשה בלבד וייתכן שאינן תואמות לצרכיך.</w:t>
      </w:r>
    </w:p>
    <w:p w:rsidR="0068214A" w:rsidRPr="00AC1601" w:rsidRDefault="0068214A" w:rsidP="0068214A">
      <w:pPr>
        <w:spacing w:after="0" w:line="240" w:lineRule="auto"/>
        <w:rPr>
          <w:rFonts w:ascii="Tahoma" w:hAnsi="Tahoma" w:cs="Tahoma"/>
          <w:sz w:val="17"/>
          <w:szCs w:val="17"/>
          <w:rtl/>
        </w:rPr>
      </w:pPr>
    </w:p>
    <w:p w:rsidR="0068214A" w:rsidRPr="00AC1601" w:rsidRDefault="0068214A" w:rsidP="0068214A">
      <w:pPr>
        <w:spacing w:after="0" w:line="240" w:lineRule="auto"/>
        <w:rPr>
          <w:rFonts w:ascii="Tahoma" w:hAnsi="Tahoma" w:cs="Tahoma"/>
          <w:b/>
          <w:bCs/>
          <w:color w:val="FFFFFF" w:themeColor="background1"/>
          <w:sz w:val="17"/>
          <w:szCs w:val="17"/>
          <w:highlight w:val="black"/>
          <w:rtl/>
        </w:rPr>
      </w:pPr>
      <w:r w:rsidRPr="00AC1601">
        <w:rPr>
          <w:rFonts w:ascii="Tahoma" w:hAnsi="Tahoma" w:cs="Tahoma"/>
          <w:b/>
          <w:bCs/>
          <w:color w:val="FFFFFF" w:themeColor="background1"/>
          <w:sz w:val="17"/>
          <w:szCs w:val="17"/>
          <w:highlight w:val="black"/>
          <w:rtl/>
        </w:rPr>
        <w:t>עסקת חיוב</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העבר</w:t>
      </w:r>
      <w:r w:rsidRPr="00AC1601">
        <w:rPr>
          <w:rFonts w:ascii="Tahoma" w:hAnsi="Tahoma" w:cs="Tahoma"/>
          <w:sz w:val="17"/>
          <w:szCs w:val="17"/>
        </w:rPr>
        <w:t xml:space="preserve"> </w:t>
      </w:r>
      <w:r w:rsidRPr="00AC1601">
        <w:rPr>
          <w:rFonts w:ascii="Tahoma" w:hAnsi="Tahoma" w:cs="Tahoma"/>
          <w:sz w:val="17"/>
          <w:szCs w:val="17"/>
          <w:rtl/>
        </w:rPr>
        <w:t>את</w:t>
      </w:r>
      <w:r w:rsidRPr="00AC1601">
        <w:rPr>
          <w:rFonts w:ascii="Tahoma" w:hAnsi="Tahoma" w:cs="Tahoma"/>
          <w:sz w:val="17"/>
          <w:szCs w:val="17"/>
        </w:rPr>
        <w:t xml:space="preserve"> </w:t>
      </w:r>
      <w:r w:rsidRPr="00AC1601">
        <w:rPr>
          <w:rFonts w:ascii="Tahoma" w:hAnsi="Tahoma" w:cs="Tahoma"/>
          <w:sz w:val="17"/>
          <w:szCs w:val="17"/>
          <w:rtl/>
        </w:rPr>
        <w:t>כרטיס</w:t>
      </w:r>
      <w:r w:rsidRPr="00AC1601">
        <w:rPr>
          <w:rFonts w:ascii="Tahoma" w:hAnsi="Tahoma" w:cs="Tahoma"/>
          <w:sz w:val="17"/>
          <w:szCs w:val="17"/>
        </w:rPr>
        <w:t xml:space="preserve"> </w:t>
      </w:r>
      <w:r w:rsidRPr="00AC1601">
        <w:rPr>
          <w:rFonts w:ascii="Tahoma" w:hAnsi="Tahoma" w:cs="Tahoma"/>
          <w:sz w:val="17"/>
          <w:szCs w:val="17"/>
          <w:rtl/>
        </w:rPr>
        <w:t>האשראי.</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הקש &lt;המשך&gt; עבור</w:t>
      </w:r>
      <w:r w:rsidRPr="00AC1601">
        <w:rPr>
          <w:rFonts w:ascii="Tahoma" w:hAnsi="Tahoma" w:cs="Tahoma"/>
          <w:sz w:val="17"/>
          <w:szCs w:val="17"/>
        </w:rPr>
        <w:t xml:space="preserve"> </w:t>
      </w:r>
      <w:r w:rsidRPr="00AC1601">
        <w:rPr>
          <w:rFonts w:ascii="Tahoma" w:hAnsi="Tahoma" w:cs="Tahoma"/>
          <w:sz w:val="17"/>
          <w:szCs w:val="17"/>
          <w:rtl/>
        </w:rPr>
        <w:t>חיוב</w:t>
      </w:r>
      <w:r w:rsidRPr="00AC1601">
        <w:rPr>
          <w:rFonts w:ascii="Tahoma" w:hAnsi="Tahoma" w:cs="Tahoma"/>
          <w:sz w:val="17"/>
          <w:szCs w:val="17"/>
        </w:rPr>
        <w: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הקש &lt;המשך&gt; עבור</w:t>
      </w:r>
      <w:r w:rsidRPr="00AC1601">
        <w:rPr>
          <w:rFonts w:ascii="Tahoma" w:hAnsi="Tahoma" w:cs="Tahoma"/>
          <w:sz w:val="17"/>
          <w:szCs w:val="17"/>
        </w:rPr>
        <w:t xml:space="preserve"> </w:t>
      </w:r>
      <w:r w:rsidRPr="00AC1601">
        <w:rPr>
          <w:rFonts w:ascii="Tahoma" w:hAnsi="Tahoma" w:cs="Tahoma"/>
          <w:sz w:val="17"/>
          <w:szCs w:val="17"/>
          <w:rtl/>
        </w:rPr>
        <w:t xml:space="preserve">חיוב בשקלים (₪) </w:t>
      </w:r>
      <w:r w:rsidRPr="00AC1601">
        <w:rPr>
          <w:rFonts w:ascii="Tahoma" w:hAnsi="Tahoma" w:cs="Tahoma"/>
          <w:sz w:val="17"/>
          <w:szCs w:val="17"/>
        </w:rPr>
        <w:t xml:space="preserve"> </w:t>
      </w:r>
      <w:r w:rsidRPr="00AC1601">
        <w:rPr>
          <w:rFonts w:ascii="Tahoma" w:hAnsi="Tahoma" w:cs="Tahoma"/>
          <w:sz w:val="17"/>
          <w:szCs w:val="17"/>
          <w:rtl/>
        </w:rPr>
        <w:t>או &lt;ק.נייר&gt; עבור חיוב בדולרים ($) (אם</w:t>
      </w:r>
      <w:r w:rsidRPr="00AC1601">
        <w:rPr>
          <w:rFonts w:ascii="Tahoma" w:hAnsi="Tahoma" w:cs="Tahoma"/>
          <w:sz w:val="17"/>
          <w:szCs w:val="17"/>
        </w:rPr>
        <w:t xml:space="preserve"> </w:t>
      </w:r>
      <w:r w:rsidRPr="00AC1601">
        <w:rPr>
          <w:rFonts w:ascii="Tahoma" w:hAnsi="Tahoma" w:cs="Tahoma"/>
          <w:sz w:val="17"/>
          <w:szCs w:val="17"/>
          <w:rtl/>
        </w:rPr>
        <w:t>מופיע).</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הקש</w:t>
      </w:r>
      <w:r w:rsidRPr="00AC1601">
        <w:rPr>
          <w:rFonts w:ascii="Tahoma" w:hAnsi="Tahoma" w:cs="Tahoma"/>
          <w:sz w:val="17"/>
          <w:szCs w:val="17"/>
        </w:rPr>
        <w:t xml:space="preserve"> </w:t>
      </w:r>
      <w:r w:rsidRPr="00AC1601">
        <w:rPr>
          <w:rFonts w:ascii="Tahoma" w:hAnsi="Tahoma" w:cs="Tahoma"/>
          <w:sz w:val="17"/>
          <w:szCs w:val="17"/>
          <w:rtl/>
        </w:rPr>
        <w:t>את</w:t>
      </w:r>
      <w:r w:rsidRPr="00AC1601">
        <w:rPr>
          <w:rFonts w:ascii="Tahoma" w:hAnsi="Tahoma" w:cs="Tahoma"/>
          <w:sz w:val="17"/>
          <w:szCs w:val="17"/>
        </w:rPr>
        <w:t xml:space="preserve"> </w:t>
      </w:r>
      <w:r w:rsidRPr="00AC1601">
        <w:rPr>
          <w:rFonts w:ascii="Tahoma" w:hAnsi="Tahoma" w:cs="Tahoma"/>
          <w:sz w:val="17"/>
          <w:szCs w:val="17"/>
          <w:rtl/>
        </w:rPr>
        <w:t>הסכום</w:t>
      </w:r>
      <w:r w:rsidRPr="00AC1601">
        <w:rPr>
          <w:rFonts w:ascii="Tahoma" w:hAnsi="Tahoma" w:cs="Tahoma"/>
          <w:sz w:val="17"/>
          <w:szCs w:val="17"/>
        </w:rPr>
        <w:t xml:space="preserve"> </w:t>
      </w:r>
      <w:r w:rsidRPr="00AC1601">
        <w:rPr>
          <w:rFonts w:ascii="Tahoma" w:hAnsi="Tahoma" w:cs="Tahoma"/>
          <w:sz w:val="17"/>
          <w:szCs w:val="17"/>
          <w:rtl/>
        </w:rPr>
        <w:t>ולאחר מכן 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Pr>
      </w:pPr>
      <w:r w:rsidRPr="00AC1601">
        <w:rPr>
          <w:rFonts w:ascii="Tahoma" w:hAnsi="Tahoma" w:cs="Tahoma"/>
          <w:sz w:val="17"/>
          <w:szCs w:val="17"/>
          <w:rtl/>
        </w:rPr>
        <w:t>- בחר בעזרת החצים את סוג פעולה: (חיוב</w:t>
      </w:r>
      <w:r w:rsidRPr="00AC1601">
        <w:rPr>
          <w:rFonts w:ascii="Tahoma" w:hAnsi="Tahoma" w:cs="Tahoma"/>
          <w:sz w:val="17"/>
          <w:szCs w:val="17"/>
        </w:rPr>
        <w:t xml:space="preserve"> </w:t>
      </w:r>
      <w:r w:rsidRPr="00AC1601">
        <w:rPr>
          <w:rFonts w:ascii="Tahoma" w:hAnsi="Tahoma" w:cs="Tahoma"/>
          <w:sz w:val="17"/>
          <w:szCs w:val="17"/>
          <w:rtl/>
        </w:rPr>
        <w:t>רגיל, קרדיט, תשלומים...)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תלוש</w:t>
      </w:r>
      <w:r w:rsidRPr="00AC1601">
        <w:rPr>
          <w:rFonts w:ascii="Tahoma" w:hAnsi="Tahoma" w:cs="Tahoma"/>
          <w:sz w:val="17"/>
          <w:szCs w:val="17"/>
        </w:rPr>
        <w:t xml:space="preserve"> </w:t>
      </w:r>
      <w:r w:rsidRPr="00AC1601">
        <w:rPr>
          <w:rFonts w:ascii="Tahoma" w:hAnsi="Tahoma" w:cs="Tahoma"/>
          <w:sz w:val="17"/>
          <w:szCs w:val="17"/>
          <w:rtl/>
        </w:rPr>
        <w:t>את</w:t>
      </w:r>
      <w:r w:rsidRPr="00AC1601">
        <w:rPr>
          <w:rFonts w:ascii="Tahoma" w:hAnsi="Tahoma" w:cs="Tahoma"/>
          <w:sz w:val="17"/>
          <w:szCs w:val="17"/>
        </w:rPr>
        <w:t xml:space="preserve"> </w:t>
      </w:r>
      <w:r w:rsidRPr="00AC1601">
        <w:rPr>
          <w:rFonts w:ascii="Tahoma" w:hAnsi="Tahoma" w:cs="Tahoma"/>
          <w:sz w:val="17"/>
          <w:szCs w:val="17"/>
          <w:rtl/>
        </w:rPr>
        <w:t>השובר הראשון</w:t>
      </w:r>
      <w:r w:rsidRPr="00AC1601">
        <w:rPr>
          <w:rFonts w:ascii="Tahoma" w:hAnsi="Tahoma" w:cs="Tahoma"/>
          <w:sz w:val="17"/>
          <w:szCs w:val="17"/>
        </w:rPr>
        <w:t xml:space="preserve"> </w:t>
      </w:r>
      <w:r w:rsidRPr="00AC1601">
        <w:rPr>
          <w:rFonts w:ascii="Tahoma" w:hAnsi="Tahoma" w:cs="Tahoma"/>
          <w:sz w:val="17"/>
          <w:szCs w:val="17"/>
          <w:rtl/>
        </w:rPr>
        <w:t>והגש</w:t>
      </w:r>
      <w:r w:rsidRPr="00AC1601">
        <w:rPr>
          <w:rFonts w:ascii="Tahoma" w:hAnsi="Tahoma" w:cs="Tahoma"/>
          <w:sz w:val="17"/>
          <w:szCs w:val="17"/>
        </w:rPr>
        <w:t xml:space="preserve"> </w:t>
      </w:r>
      <w:r w:rsidRPr="00AC1601">
        <w:rPr>
          <w:rFonts w:ascii="Tahoma" w:hAnsi="Tahoma" w:cs="Tahoma"/>
          <w:sz w:val="17"/>
          <w:szCs w:val="17"/>
          <w:rtl/>
        </w:rPr>
        <w:t>ללקוח</w:t>
      </w:r>
      <w:r w:rsidRPr="00AC1601">
        <w:rPr>
          <w:rFonts w:ascii="Tahoma" w:hAnsi="Tahoma" w:cs="Tahoma"/>
          <w:sz w:val="17"/>
          <w:szCs w:val="17"/>
        </w:rPr>
        <w:t xml:space="preserve"> </w:t>
      </w:r>
      <w:r w:rsidRPr="00AC1601">
        <w:rPr>
          <w:rFonts w:ascii="Tahoma" w:hAnsi="Tahoma" w:cs="Tahoma"/>
          <w:sz w:val="17"/>
          <w:szCs w:val="17"/>
          <w:rtl/>
        </w:rPr>
        <w:t>לחתימה</w:t>
      </w:r>
      <w:r w:rsidRPr="00AC1601">
        <w:rPr>
          <w:rFonts w:ascii="Tahoma" w:hAnsi="Tahoma" w:cs="Tahoma"/>
          <w:sz w:val="17"/>
          <w:szCs w:val="17"/>
        </w:rPr>
        <w:t>.</w:t>
      </w:r>
    </w:p>
    <w:p w:rsidR="0068214A" w:rsidRPr="00AC1601" w:rsidRDefault="0068214A" w:rsidP="0068214A">
      <w:pPr>
        <w:autoSpaceDE w:val="0"/>
        <w:autoSpaceDN w:val="0"/>
        <w:adjustRightInd w:val="0"/>
        <w:spacing w:after="0" w:line="240" w:lineRule="auto"/>
        <w:rPr>
          <w:rFonts w:ascii="Tahoma" w:hAnsi="Tahoma" w:cs="Tahoma"/>
          <w:sz w:val="17"/>
          <w:szCs w:val="17"/>
        </w:rPr>
      </w:pPr>
      <w:r w:rsidRPr="00AC1601">
        <w:rPr>
          <w:rFonts w:ascii="Tahoma" w:hAnsi="Tahoma" w:cs="Tahoma"/>
          <w:sz w:val="17"/>
          <w:szCs w:val="17"/>
          <w:rtl/>
        </w:rPr>
        <w:t>-</w:t>
      </w:r>
      <w:r w:rsidRPr="00AC1601">
        <w:rPr>
          <w:rFonts w:ascii="Tahoma" w:hAnsi="Tahoma" w:cs="Tahoma"/>
          <w:sz w:val="17"/>
          <w:szCs w:val="17"/>
        </w:rPr>
        <w:t xml:space="preserve"> </w:t>
      </w:r>
      <w:r w:rsidRPr="00AC1601">
        <w:rPr>
          <w:rFonts w:ascii="Tahoma" w:hAnsi="Tahoma" w:cs="Tahoma"/>
          <w:sz w:val="17"/>
          <w:szCs w:val="17"/>
          <w:rtl/>
        </w:rPr>
        <w:t>הקש &lt;המשך&gt;, תלוש את השובר השני (העתק העסקה) והגש</w:t>
      </w:r>
      <w:r w:rsidRPr="00AC1601">
        <w:rPr>
          <w:rFonts w:ascii="Tahoma" w:hAnsi="Tahoma" w:cs="Tahoma"/>
          <w:sz w:val="17"/>
          <w:szCs w:val="17"/>
        </w:rPr>
        <w:t xml:space="preserve"> </w:t>
      </w:r>
      <w:r w:rsidRPr="00AC1601">
        <w:rPr>
          <w:rFonts w:ascii="Tahoma" w:hAnsi="Tahoma" w:cs="Tahoma"/>
          <w:sz w:val="17"/>
          <w:szCs w:val="17"/>
          <w:rtl/>
        </w:rPr>
        <w:t>ללקוח</w:t>
      </w:r>
      <w:r w:rsidRPr="00AC1601">
        <w:rPr>
          <w:rFonts w:ascii="Tahoma" w:hAnsi="Tahoma" w:cs="Tahoma"/>
          <w:sz w:val="17"/>
          <w:szCs w:val="17"/>
        </w:rPr>
        <w: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Pr>
      </w:pPr>
      <w:r w:rsidRPr="00AC1601">
        <w:rPr>
          <w:rFonts w:ascii="Tahoma" w:hAnsi="Tahoma" w:cs="Tahoma"/>
          <w:b/>
          <w:bCs/>
          <w:color w:val="000000" w:themeColor="text1"/>
          <w:sz w:val="17"/>
          <w:szCs w:val="17"/>
          <w:rtl/>
        </w:rPr>
        <w:t xml:space="preserve">הערות: </w:t>
      </w:r>
      <w:r w:rsidRPr="00AC1601">
        <w:rPr>
          <w:rFonts w:ascii="Tahoma" w:hAnsi="Tahoma" w:cs="Tahoma"/>
          <w:color w:val="000000"/>
          <w:sz w:val="17"/>
          <w:szCs w:val="17"/>
          <w:rtl/>
        </w:rPr>
        <w:t>את</w:t>
      </w:r>
      <w:r w:rsidRPr="00AC1601">
        <w:rPr>
          <w:rFonts w:ascii="Tahoma" w:hAnsi="Tahoma" w:cs="Tahoma"/>
          <w:color w:val="000000"/>
          <w:sz w:val="17"/>
          <w:szCs w:val="17"/>
        </w:rPr>
        <w:t xml:space="preserve"> </w:t>
      </w:r>
      <w:r w:rsidRPr="00AC1601">
        <w:rPr>
          <w:rFonts w:ascii="Tahoma" w:hAnsi="Tahoma" w:cs="Tahoma"/>
          <w:color w:val="000000"/>
          <w:sz w:val="17"/>
          <w:szCs w:val="17"/>
          <w:rtl/>
        </w:rPr>
        <w:t>העסקאות</w:t>
      </w:r>
      <w:r w:rsidRPr="00AC1601">
        <w:rPr>
          <w:rFonts w:ascii="Tahoma" w:hAnsi="Tahoma" w:cs="Tahoma"/>
          <w:color w:val="000000"/>
          <w:sz w:val="17"/>
          <w:szCs w:val="17"/>
        </w:rPr>
        <w:t xml:space="preserve"> </w:t>
      </w:r>
      <w:r w:rsidRPr="00AC1601">
        <w:rPr>
          <w:rFonts w:ascii="Tahoma" w:hAnsi="Tahoma" w:cs="Tahoma"/>
          <w:color w:val="000000"/>
          <w:sz w:val="17"/>
          <w:szCs w:val="17"/>
          <w:rtl/>
        </w:rPr>
        <w:t>יש</w:t>
      </w:r>
      <w:r w:rsidRPr="00AC1601">
        <w:rPr>
          <w:rFonts w:ascii="Tahoma" w:hAnsi="Tahoma" w:cs="Tahoma"/>
          <w:color w:val="000000"/>
          <w:sz w:val="17"/>
          <w:szCs w:val="17"/>
        </w:rPr>
        <w:t xml:space="preserve"> </w:t>
      </w:r>
      <w:r w:rsidRPr="00AC1601">
        <w:rPr>
          <w:rFonts w:ascii="Tahoma" w:hAnsi="Tahoma" w:cs="Tahoma"/>
          <w:color w:val="000000"/>
          <w:sz w:val="17"/>
          <w:szCs w:val="17"/>
          <w:rtl/>
        </w:rPr>
        <w:t>לבצע</w:t>
      </w:r>
      <w:r w:rsidRPr="00AC1601">
        <w:rPr>
          <w:rFonts w:ascii="Tahoma" w:hAnsi="Tahoma" w:cs="Tahoma"/>
          <w:color w:val="000000"/>
          <w:sz w:val="17"/>
          <w:szCs w:val="17"/>
        </w:rPr>
        <w:t xml:space="preserve"> </w:t>
      </w:r>
      <w:r w:rsidRPr="00AC1601">
        <w:rPr>
          <w:rFonts w:ascii="Tahoma" w:hAnsi="Tahoma" w:cs="Tahoma"/>
          <w:color w:val="000000"/>
          <w:sz w:val="17"/>
          <w:szCs w:val="17"/>
          <w:rtl/>
        </w:rPr>
        <w:t>ע"פ</w:t>
      </w:r>
      <w:r w:rsidRPr="00AC1601">
        <w:rPr>
          <w:rFonts w:ascii="Tahoma" w:hAnsi="Tahoma" w:cs="Tahoma"/>
          <w:color w:val="000000"/>
          <w:sz w:val="17"/>
          <w:szCs w:val="17"/>
        </w:rPr>
        <w:t xml:space="preserve"> </w:t>
      </w:r>
      <w:r w:rsidRPr="00AC1601">
        <w:rPr>
          <w:rFonts w:ascii="Tahoma" w:hAnsi="Tahoma" w:cs="Tahoma"/>
          <w:color w:val="000000"/>
          <w:sz w:val="17"/>
          <w:szCs w:val="17"/>
          <w:rtl/>
        </w:rPr>
        <w:t>השלבים</w:t>
      </w:r>
      <w:r w:rsidRPr="00AC1601">
        <w:rPr>
          <w:rFonts w:ascii="Tahoma" w:hAnsi="Tahoma" w:cs="Tahoma"/>
          <w:color w:val="000000"/>
          <w:sz w:val="17"/>
          <w:szCs w:val="17"/>
        </w:rPr>
        <w:t xml:space="preserve"> </w:t>
      </w:r>
      <w:r w:rsidRPr="00AC1601">
        <w:rPr>
          <w:rFonts w:ascii="Tahoma" w:hAnsi="Tahoma" w:cs="Tahoma"/>
          <w:color w:val="000000"/>
          <w:sz w:val="17"/>
          <w:szCs w:val="17"/>
          <w:rtl/>
        </w:rPr>
        <w:t>בהתאם</w:t>
      </w:r>
      <w:r w:rsidRPr="00AC1601">
        <w:rPr>
          <w:rFonts w:ascii="Tahoma" w:hAnsi="Tahoma" w:cs="Tahoma"/>
          <w:color w:val="000000"/>
          <w:sz w:val="17"/>
          <w:szCs w:val="17"/>
        </w:rPr>
        <w:t xml:space="preserve"> </w:t>
      </w:r>
      <w:r w:rsidRPr="00AC1601">
        <w:rPr>
          <w:rFonts w:ascii="Tahoma" w:hAnsi="Tahoma" w:cs="Tahoma"/>
          <w:color w:val="000000"/>
          <w:sz w:val="17"/>
          <w:szCs w:val="17"/>
          <w:rtl/>
        </w:rPr>
        <w:t>להנחיות בצג</w:t>
      </w:r>
      <w:r w:rsidRPr="00AC1601">
        <w:rPr>
          <w:rFonts w:ascii="Tahoma" w:hAnsi="Tahoma" w:cs="Tahoma"/>
          <w:color w:val="000000"/>
          <w:sz w:val="17"/>
          <w:szCs w:val="17"/>
        </w:rPr>
        <w:t xml:space="preserve"> </w:t>
      </w:r>
      <w:r w:rsidRPr="00AC1601">
        <w:rPr>
          <w:rFonts w:ascii="Tahoma" w:hAnsi="Tahoma" w:cs="Tahoma"/>
          <w:color w:val="000000"/>
          <w:sz w:val="17"/>
          <w:szCs w:val="17"/>
          <w:rtl/>
        </w:rPr>
        <w:t>המכשיר</w:t>
      </w:r>
      <w:r w:rsidRPr="00AC1601">
        <w:rPr>
          <w:rFonts w:ascii="Tahoma" w:hAnsi="Tahoma" w:cs="Tahoma"/>
          <w:color w:val="000000"/>
          <w:sz w:val="17"/>
          <w:szCs w:val="17"/>
        </w:rPr>
        <w:t>.</w:t>
      </w:r>
      <w:r w:rsidRPr="00AC1601">
        <w:rPr>
          <w:rFonts w:ascii="Tahoma" w:hAnsi="Tahoma" w:cs="Tahoma"/>
          <w:color w:val="000000"/>
          <w:sz w:val="17"/>
          <w:szCs w:val="17"/>
          <w:rtl/>
        </w:rPr>
        <w:t xml:space="preserve"> בכדי</w:t>
      </w:r>
      <w:r w:rsidRPr="00AC1601">
        <w:rPr>
          <w:rFonts w:ascii="Tahoma" w:hAnsi="Tahoma" w:cs="Tahoma"/>
          <w:color w:val="000000"/>
          <w:sz w:val="17"/>
          <w:szCs w:val="17"/>
        </w:rPr>
        <w:t xml:space="preserve"> </w:t>
      </w:r>
      <w:r w:rsidRPr="00AC1601">
        <w:rPr>
          <w:rFonts w:ascii="Tahoma" w:hAnsi="Tahoma" w:cs="Tahoma"/>
          <w:color w:val="000000"/>
          <w:sz w:val="17"/>
          <w:szCs w:val="17"/>
          <w:rtl/>
        </w:rPr>
        <w:t>לאשר</w:t>
      </w:r>
      <w:r w:rsidRPr="00AC1601">
        <w:rPr>
          <w:rFonts w:ascii="Tahoma" w:hAnsi="Tahoma" w:cs="Tahoma"/>
          <w:color w:val="000000"/>
          <w:sz w:val="17"/>
          <w:szCs w:val="17"/>
        </w:rPr>
        <w:t xml:space="preserve"> </w:t>
      </w:r>
      <w:r w:rsidRPr="00AC1601">
        <w:rPr>
          <w:rFonts w:ascii="Tahoma" w:hAnsi="Tahoma" w:cs="Tahoma"/>
          <w:color w:val="000000"/>
          <w:sz w:val="17"/>
          <w:szCs w:val="17"/>
          <w:rtl/>
        </w:rPr>
        <w:t>את</w:t>
      </w:r>
      <w:r w:rsidRPr="00AC1601">
        <w:rPr>
          <w:rFonts w:ascii="Tahoma" w:hAnsi="Tahoma" w:cs="Tahoma"/>
          <w:color w:val="000000"/>
          <w:sz w:val="17"/>
          <w:szCs w:val="17"/>
        </w:rPr>
        <w:t xml:space="preserve"> </w:t>
      </w:r>
      <w:r w:rsidRPr="00AC1601">
        <w:rPr>
          <w:rFonts w:ascii="Tahoma" w:hAnsi="Tahoma" w:cs="Tahoma"/>
          <w:color w:val="000000"/>
          <w:sz w:val="17"/>
          <w:szCs w:val="17"/>
          <w:rtl/>
        </w:rPr>
        <w:t>השלב</w:t>
      </w:r>
      <w:r w:rsidRPr="00AC1601">
        <w:rPr>
          <w:rFonts w:ascii="Tahoma" w:hAnsi="Tahoma" w:cs="Tahoma"/>
          <w:color w:val="000000"/>
          <w:sz w:val="17"/>
          <w:szCs w:val="17"/>
        </w:rPr>
        <w:t xml:space="preserve"> </w:t>
      </w:r>
      <w:r w:rsidRPr="00AC1601">
        <w:rPr>
          <w:rFonts w:ascii="Tahoma" w:hAnsi="Tahoma" w:cs="Tahoma"/>
          <w:color w:val="000000"/>
          <w:sz w:val="17"/>
          <w:szCs w:val="17"/>
          <w:rtl/>
        </w:rPr>
        <w:t>בו</w:t>
      </w:r>
      <w:r w:rsidRPr="00AC1601">
        <w:rPr>
          <w:rFonts w:ascii="Tahoma" w:hAnsi="Tahoma" w:cs="Tahoma"/>
          <w:color w:val="000000"/>
          <w:sz w:val="17"/>
          <w:szCs w:val="17"/>
        </w:rPr>
        <w:t xml:space="preserve"> </w:t>
      </w:r>
      <w:r w:rsidRPr="00AC1601">
        <w:rPr>
          <w:rFonts w:ascii="Tahoma" w:hAnsi="Tahoma" w:cs="Tahoma"/>
          <w:color w:val="000000"/>
          <w:sz w:val="17"/>
          <w:szCs w:val="17"/>
          <w:rtl/>
        </w:rPr>
        <w:t>נמצאים, יש</w:t>
      </w:r>
      <w:r w:rsidRPr="00AC1601">
        <w:rPr>
          <w:rFonts w:ascii="Tahoma" w:hAnsi="Tahoma" w:cs="Tahoma"/>
          <w:color w:val="000000"/>
          <w:sz w:val="17"/>
          <w:szCs w:val="17"/>
        </w:rPr>
        <w:t xml:space="preserve"> </w:t>
      </w:r>
      <w:r w:rsidRPr="00AC1601">
        <w:rPr>
          <w:rFonts w:ascii="Tahoma" w:hAnsi="Tahoma" w:cs="Tahoma"/>
          <w:color w:val="000000"/>
          <w:sz w:val="17"/>
          <w:szCs w:val="17"/>
          <w:rtl/>
        </w:rPr>
        <w:t>להקיש</w:t>
      </w:r>
      <w:r w:rsidRPr="00AC1601">
        <w:rPr>
          <w:rFonts w:ascii="Tahoma" w:hAnsi="Tahoma" w:cs="Tahoma"/>
          <w:color w:val="000000"/>
          <w:sz w:val="17"/>
          <w:szCs w:val="17"/>
        </w:rPr>
        <w:t xml:space="preserve"> </w:t>
      </w:r>
      <w:r w:rsidRPr="00AC1601">
        <w:rPr>
          <w:rFonts w:ascii="Tahoma" w:hAnsi="Tahoma" w:cs="Tahoma"/>
          <w:color w:val="000000"/>
          <w:sz w:val="17"/>
          <w:szCs w:val="17"/>
          <w:rtl/>
        </w:rPr>
        <w:t>על &lt;המשך&gt; (מקש ירוק). בכל</w:t>
      </w:r>
      <w:r w:rsidRPr="00AC1601">
        <w:rPr>
          <w:rFonts w:ascii="Tahoma" w:hAnsi="Tahoma" w:cs="Tahoma"/>
          <w:color w:val="000000"/>
          <w:sz w:val="17"/>
          <w:szCs w:val="17"/>
        </w:rPr>
        <w:t xml:space="preserve"> </w:t>
      </w:r>
      <w:r w:rsidRPr="00AC1601">
        <w:rPr>
          <w:rFonts w:ascii="Tahoma" w:hAnsi="Tahoma" w:cs="Tahoma"/>
          <w:color w:val="000000"/>
          <w:sz w:val="17"/>
          <w:szCs w:val="17"/>
          <w:rtl/>
        </w:rPr>
        <w:t>שלב</w:t>
      </w:r>
      <w:r w:rsidRPr="00AC1601">
        <w:rPr>
          <w:rFonts w:ascii="Tahoma" w:hAnsi="Tahoma" w:cs="Tahoma"/>
          <w:color w:val="000000"/>
          <w:sz w:val="17"/>
          <w:szCs w:val="17"/>
        </w:rPr>
        <w:t xml:space="preserve"> </w:t>
      </w:r>
      <w:r w:rsidRPr="00AC1601">
        <w:rPr>
          <w:rFonts w:ascii="Tahoma" w:hAnsi="Tahoma" w:cs="Tahoma"/>
          <w:color w:val="000000"/>
          <w:sz w:val="17"/>
          <w:szCs w:val="17"/>
          <w:rtl/>
        </w:rPr>
        <w:t>ניתן</w:t>
      </w:r>
      <w:r w:rsidRPr="00AC1601">
        <w:rPr>
          <w:rFonts w:ascii="Tahoma" w:hAnsi="Tahoma" w:cs="Tahoma"/>
          <w:color w:val="000000"/>
          <w:sz w:val="17"/>
          <w:szCs w:val="17"/>
        </w:rPr>
        <w:t xml:space="preserve"> </w:t>
      </w:r>
      <w:r w:rsidRPr="00AC1601">
        <w:rPr>
          <w:rFonts w:ascii="Tahoma" w:hAnsi="Tahoma" w:cs="Tahoma"/>
          <w:color w:val="000000"/>
          <w:sz w:val="17"/>
          <w:szCs w:val="17"/>
          <w:rtl/>
        </w:rPr>
        <w:t>להקיש</w:t>
      </w:r>
      <w:r w:rsidRPr="00AC1601">
        <w:rPr>
          <w:rFonts w:ascii="Tahoma" w:hAnsi="Tahoma" w:cs="Tahoma"/>
          <w:color w:val="000000"/>
          <w:sz w:val="17"/>
          <w:szCs w:val="17"/>
        </w:rPr>
        <w:t xml:space="preserve"> </w:t>
      </w:r>
      <w:r w:rsidRPr="00AC1601">
        <w:rPr>
          <w:rFonts w:ascii="Tahoma" w:hAnsi="Tahoma" w:cs="Tahoma"/>
          <w:color w:val="000000"/>
          <w:sz w:val="17"/>
          <w:szCs w:val="17"/>
          <w:rtl/>
        </w:rPr>
        <w:t>על</w:t>
      </w:r>
      <w:r w:rsidRPr="00AC1601">
        <w:rPr>
          <w:rFonts w:ascii="Tahoma" w:hAnsi="Tahoma" w:cs="Tahoma"/>
          <w:color w:val="000000"/>
          <w:sz w:val="17"/>
          <w:szCs w:val="17"/>
        </w:rPr>
        <w:t xml:space="preserve"> </w:t>
      </w:r>
      <w:r w:rsidRPr="00AC1601">
        <w:rPr>
          <w:rFonts w:ascii="Tahoma" w:hAnsi="Tahoma" w:cs="Tahoma"/>
          <w:color w:val="000000"/>
          <w:sz w:val="17"/>
          <w:szCs w:val="17"/>
          <w:rtl/>
        </w:rPr>
        <w:t>מקש &lt;בטל&gt; ולהתחיל</w:t>
      </w:r>
      <w:r w:rsidRPr="00AC1601">
        <w:rPr>
          <w:rFonts w:ascii="Tahoma" w:hAnsi="Tahoma" w:cs="Tahoma"/>
          <w:color w:val="000000"/>
          <w:sz w:val="17"/>
          <w:szCs w:val="17"/>
        </w:rPr>
        <w:t xml:space="preserve"> </w:t>
      </w:r>
      <w:r w:rsidRPr="00AC1601">
        <w:rPr>
          <w:rFonts w:ascii="Tahoma" w:hAnsi="Tahoma" w:cs="Tahoma"/>
          <w:color w:val="000000"/>
          <w:sz w:val="17"/>
          <w:szCs w:val="17"/>
          <w:rtl/>
        </w:rPr>
        <w:t>את העסקה מחדש</w:t>
      </w:r>
      <w:r w:rsidRPr="00AC1601">
        <w:rPr>
          <w:rFonts w:ascii="Tahoma" w:hAnsi="Tahoma" w:cs="Tahoma"/>
          <w:color w:val="000000"/>
          <w:sz w:val="17"/>
          <w:szCs w:val="17"/>
        </w:rPr>
        <w:t>.</w:t>
      </w:r>
    </w:p>
    <w:p w:rsidR="0068214A" w:rsidRPr="00AC1601" w:rsidRDefault="0068214A" w:rsidP="0068214A">
      <w:pPr>
        <w:autoSpaceDE w:val="0"/>
        <w:autoSpaceDN w:val="0"/>
        <w:adjustRightInd w:val="0"/>
        <w:spacing w:after="0" w:line="240" w:lineRule="auto"/>
        <w:rPr>
          <w:rFonts w:ascii="Tahoma" w:hAnsi="Tahoma" w:cs="Tahoma"/>
          <w:b/>
          <w:bCs/>
          <w:color w:val="FFFFFF"/>
          <w:sz w:val="17"/>
          <w:szCs w:val="17"/>
          <w:rtl/>
        </w:rPr>
      </w:pPr>
      <w:r w:rsidRPr="00AC1601">
        <w:rPr>
          <w:rFonts w:ascii="Tahoma" w:hAnsi="Tahoma" w:cs="Tahoma"/>
          <w:b/>
          <w:bCs/>
          <w:color w:val="FFFFFF"/>
          <w:sz w:val="17"/>
          <w:szCs w:val="17"/>
          <w:rtl/>
        </w:rPr>
        <w:t>ביצוע</w:t>
      </w:r>
      <w:r w:rsidRPr="00AC1601">
        <w:rPr>
          <w:rFonts w:ascii="Tahoma" w:hAnsi="Tahoma" w:cs="Tahoma"/>
          <w:b/>
          <w:bCs/>
          <w:color w:val="FFFFFF"/>
          <w:sz w:val="17"/>
          <w:szCs w:val="17"/>
        </w:rPr>
        <w:t xml:space="preserve"> </w:t>
      </w:r>
    </w:p>
    <w:p w:rsidR="0068214A" w:rsidRPr="00AC1601" w:rsidRDefault="0068214A" w:rsidP="0068214A">
      <w:pPr>
        <w:autoSpaceDE w:val="0"/>
        <w:autoSpaceDN w:val="0"/>
        <w:adjustRightInd w:val="0"/>
        <w:spacing w:after="0" w:line="240" w:lineRule="auto"/>
        <w:rPr>
          <w:rFonts w:ascii="Tahoma" w:hAnsi="Tahoma" w:cs="Tahoma"/>
          <w:b/>
          <w:bCs/>
          <w:color w:val="FFFFFF" w:themeColor="background1"/>
          <w:sz w:val="17"/>
          <w:szCs w:val="17"/>
          <w:highlight w:val="black"/>
        </w:rPr>
      </w:pPr>
      <w:r w:rsidRPr="00AC1601">
        <w:rPr>
          <w:rFonts w:ascii="Tahoma" w:hAnsi="Tahoma" w:cs="Tahoma"/>
          <w:b/>
          <w:bCs/>
          <w:color w:val="FFFFFF" w:themeColor="background1"/>
          <w:sz w:val="17"/>
          <w:szCs w:val="17"/>
          <w:highlight w:val="black"/>
          <w:rtl/>
        </w:rPr>
        <w:t>עסקת אשראי טלפוני</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עסקת</w:t>
      </w:r>
      <w:r w:rsidRPr="00AC1601">
        <w:rPr>
          <w:rFonts w:ascii="Tahoma" w:hAnsi="Tahoma" w:cs="Tahoma"/>
          <w:color w:val="000000"/>
          <w:sz w:val="17"/>
          <w:szCs w:val="17"/>
        </w:rPr>
        <w:t xml:space="preserve"> </w:t>
      </w:r>
      <w:r w:rsidRPr="00AC1601">
        <w:rPr>
          <w:rFonts w:ascii="Tahoma" w:hAnsi="Tahoma" w:cs="Tahoma"/>
          <w:color w:val="000000"/>
          <w:sz w:val="17"/>
          <w:szCs w:val="17"/>
          <w:rtl/>
        </w:rPr>
        <w:t>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טלפוני</w:t>
      </w:r>
      <w:r w:rsidRPr="00AC1601">
        <w:rPr>
          <w:rFonts w:ascii="Tahoma" w:hAnsi="Tahoma" w:cs="Tahoma"/>
          <w:color w:val="000000"/>
          <w:sz w:val="17"/>
          <w:szCs w:val="17"/>
        </w:rPr>
        <w:t xml:space="preserve"> </w:t>
      </w:r>
      <w:r w:rsidRPr="00AC1601">
        <w:rPr>
          <w:rFonts w:ascii="Tahoma" w:hAnsi="Tahoma" w:cs="Tahoma"/>
          <w:color w:val="000000"/>
          <w:sz w:val="17"/>
          <w:szCs w:val="17"/>
          <w:rtl/>
        </w:rPr>
        <w:t>מתבצעת</w:t>
      </w:r>
      <w:r w:rsidRPr="00AC1601">
        <w:rPr>
          <w:rFonts w:ascii="Tahoma" w:hAnsi="Tahoma" w:cs="Tahoma"/>
          <w:color w:val="000000"/>
          <w:sz w:val="17"/>
          <w:szCs w:val="17"/>
        </w:rPr>
        <w:t xml:space="preserve"> </w:t>
      </w:r>
      <w:r w:rsidRPr="00AC1601">
        <w:rPr>
          <w:rFonts w:ascii="Tahoma" w:hAnsi="Tahoma" w:cs="Tahoma"/>
          <w:color w:val="000000"/>
          <w:sz w:val="17"/>
          <w:szCs w:val="17"/>
          <w:rtl/>
        </w:rPr>
        <w:t>באופן</w:t>
      </w:r>
      <w:r w:rsidRPr="00AC1601">
        <w:rPr>
          <w:rFonts w:ascii="Tahoma" w:hAnsi="Tahoma" w:cs="Tahoma"/>
          <w:color w:val="000000"/>
          <w:sz w:val="17"/>
          <w:szCs w:val="17"/>
        </w:rPr>
        <w:t xml:space="preserve"> </w:t>
      </w:r>
      <w:r w:rsidRPr="00AC1601">
        <w:rPr>
          <w:rFonts w:ascii="Tahoma" w:hAnsi="Tahoma" w:cs="Tahoma"/>
          <w:color w:val="000000"/>
          <w:sz w:val="17"/>
          <w:szCs w:val="17"/>
          <w:rtl/>
        </w:rPr>
        <w:t>זהה</w:t>
      </w:r>
      <w:r w:rsidRPr="00AC1601">
        <w:rPr>
          <w:rFonts w:ascii="Tahoma" w:hAnsi="Tahoma" w:cs="Tahoma"/>
          <w:color w:val="000000"/>
          <w:sz w:val="17"/>
          <w:szCs w:val="17"/>
        </w:rPr>
        <w:t xml:space="preserve"> </w:t>
      </w:r>
      <w:r w:rsidRPr="00AC1601">
        <w:rPr>
          <w:rFonts w:ascii="Tahoma" w:hAnsi="Tahoma" w:cs="Tahoma"/>
          <w:color w:val="000000"/>
          <w:sz w:val="17"/>
          <w:szCs w:val="17"/>
          <w:rtl/>
        </w:rPr>
        <w:t>לעסקת</w:t>
      </w:r>
      <w:r w:rsidRPr="00AC1601">
        <w:rPr>
          <w:rFonts w:ascii="Tahoma" w:hAnsi="Tahoma" w:cs="Tahoma"/>
          <w:color w:val="000000"/>
          <w:sz w:val="17"/>
          <w:szCs w:val="17"/>
        </w:rPr>
        <w:t xml:space="preserve"> </w:t>
      </w:r>
      <w:r w:rsidRPr="00AC1601">
        <w:rPr>
          <w:rFonts w:ascii="Tahoma" w:hAnsi="Tahoma" w:cs="Tahoma"/>
          <w:color w:val="000000"/>
          <w:sz w:val="17"/>
          <w:szCs w:val="17"/>
          <w:rtl/>
        </w:rPr>
        <w:t>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רגילה</w:t>
      </w:r>
      <w:r w:rsidRPr="00AC1601">
        <w:rPr>
          <w:rFonts w:ascii="Tahoma" w:hAnsi="Tahoma" w:cs="Tahoma"/>
          <w:color w:val="000000"/>
          <w:sz w:val="17"/>
          <w:szCs w:val="17"/>
        </w:rPr>
        <w:t>/</w:t>
      </w:r>
      <w:r w:rsidRPr="00AC1601">
        <w:rPr>
          <w:rFonts w:ascii="Tahoma" w:hAnsi="Tahoma" w:cs="Tahoma"/>
          <w:color w:val="000000"/>
          <w:sz w:val="17"/>
          <w:szCs w:val="17"/>
          <w:rtl/>
        </w:rPr>
        <w:t>תשלומים למעט</w:t>
      </w:r>
      <w:r w:rsidRPr="00AC1601">
        <w:rPr>
          <w:rFonts w:ascii="Tahoma" w:hAnsi="Tahoma" w:cs="Tahoma"/>
          <w:color w:val="000000"/>
          <w:sz w:val="17"/>
          <w:szCs w:val="17"/>
        </w:rPr>
        <w:t xml:space="preserve"> </w:t>
      </w:r>
      <w:r w:rsidRPr="00AC1601">
        <w:rPr>
          <w:rFonts w:ascii="Tahoma" w:hAnsi="Tahoma" w:cs="Tahoma"/>
          <w:color w:val="000000"/>
          <w:sz w:val="17"/>
          <w:szCs w:val="17"/>
          <w:rtl/>
        </w:rPr>
        <w:t>תחילת</w:t>
      </w:r>
      <w:r w:rsidRPr="00AC1601">
        <w:rPr>
          <w:rFonts w:ascii="Tahoma" w:hAnsi="Tahoma" w:cs="Tahoma"/>
          <w:color w:val="000000"/>
          <w:sz w:val="17"/>
          <w:szCs w:val="17"/>
        </w:rPr>
        <w:t xml:space="preserve"> </w:t>
      </w:r>
      <w:r w:rsidRPr="00AC1601">
        <w:rPr>
          <w:rFonts w:ascii="Tahoma" w:hAnsi="Tahoma" w:cs="Tahoma"/>
          <w:color w:val="000000"/>
          <w:sz w:val="17"/>
          <w:szCs w:val="17"/>
          <w:rtl/>
        </w:rPr>
        <w:t>הפעולה</w:t>
      </w:r>
      <w:r w:rsidRPr="00AC1601">
        <w:rPr>
          <w:rFonts w:ascii="Tahoma" w:hAnsi="Tahoma" w:cs="Tahoma"/>
          <w:color w:val="000000"/>
          <w:sz w:val="17"/>
          <w:szCs w:val="17"/>
        </w:rPr>
        <w:t xml:space="preserve"> </w:t>
      </w:r>
      <w:r w:rsidRPr="00AC1601">
        <w:rPr>
          <w:rFonts w:ascii="Tahoma" w:hAnsi="Tahoma" w:cs="Tahoma"/>
          <w:color w:val="000000"/>
          <w:sz w:val="17"/>
          <w:szCs w:val="17"/>
          <w:rtl/>
        </w:rPr>
        <w:t>אשר</w:t>
      </w:r>
      <w:r w:rsidRPr="00AC1601">
        <w:rPr>
          <w:rFonts w:ascii="Tahoma" w:hAnsi="Tahoma" w:cs="Tahoma"/>
          <w:color w:val="000000"/>
          <w:sz w:val="17"/>
          <w:szCs w:val="17"/>
        </w:rPr>
        <w:t xml:space="preserve"> </w:t>
      </w:r>
      <w:r w:rsidRPr="00AC1601">
        <w:rPr>
          <w:rFonts w:ascii="Tahoma" w:hAnsi="Tahoma" w:cs="Tahoma"/>
          <w:color w:val="000000"/>
          <w:sz w:val="17"/>
          <w:szCs w:val="17"/>
          <w:rtl/>
        </w:rPr>
        <w:t>מתבצעת</w:t>
      </w:r>
      <w:r w:rsidRPr="00AC1601">
        <w:rPr>
          <w:rFonts w:ascii="Tahoma" w:hAnsi="Tahoma" w:cs="Tahoma"/>
          <w:color w:val="000000"/>
          <w:sz w:val="17"/>
          <w:szCs w:val="17"/>
        </w:rPr>
        <w:t xml:space="preserve"> </w:t>
      </w:r>
      <w:r w:rsidRPr="00AC1601">
        <w:rPr>
          <w:rFonts w:ascii="Tahoma" w:hAnsi="Tahoma" w:cs="Tahoma"/>
          <w:color w:val="000000"/>
          <w:sz w:val="17"/>
          <w:szCs w:val="17"/>
          <w:rtl/>
        </w:rPr>
        <w:t>באופן הבא</w:t>
      </w:r>
      <w:r w:rsidRPr="00AC1601">
        <w:rPr>
          <w:rFonts w:ascii="Tahoma" w:hAnsi="Tahoma" w:cs="Tahoma"/>
          <w:color w:val="000000"/>
          <w:sz w:val="17"/>
          <w:szCs w:val="17"/>
        </w:rPr>
        <w: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את</w:t>
      </w:r>
      <w:r w:rsidRPr="00AC1601">
        <w:rPr>
          <w:rFonts w:ascii="Tahoma" w:hAnsi="Tahoma" w:cs="Tahoma"/>
          <w:color w:val="000000"/>
          <w:sz w:val="17"/>
          <w:szCs w:val="17"/>
        </w:rPr>
        <w:t xml:space="preserve"> </w:t>
      </w:r>
      <w:r w:rsidRPr="00AC1601">
        <w:rPr>
          <w:rFonts w:ascii="Tahoma" w:hAnsi="Tahoma" w:cs="Tahoma"/>
          <w:color w:val="000000"/>
          <w:sz w:val="17"/>
          <w:szCs w:val="17"/>
          <w:rtl/>
        </w:rPr>
        <w:t>מספר</w:t>
      </w:r>
      <w:r w:rsidRPr="00AC1601">
        <w:rPr>
          <w:rFonts w:ascii="Tahoma" w:hAnsi="Tahoma" w:cs="Tahoma"/>
          <w:color w:val="000000"/>
          <w:sz w:val="17"/>
          <w:szCs w:val="17"/>
        </w:rPr>
        <w:t xml:space="preserve"> </w:t>
      </w:r>
      <w:r w:rsidRPr="00AC1601">
        <w:rPr>
          <w:rFonts w:ascii="Tahoma" w:hAnsi="Tahoma" w:cs="Tahoma"/>
          <w:color w:val="000000"/>
          <w:sz w:val="17"/>
          <w:szCs w:val="17"/>
          <w:rtl/>
        </w:rPr>
        <w:t>כרטיס</w:t>
      </w:r>
      <w:r w:rsidRPr="00AC1601">
        <w:rPr>
          <w:rFonts w:ascii="Tahoma" w:hAnsi="Tahoma" w:cs="Tahoma"/>
          <w:color w:val="000000"/>
          <w:sz w:val="17"/>
          <w:szCs w:val="17"/>
        </w:rPr>
        <w:t xml:space="preserve"> </w:t>
      </w:r>
      <w:r w:rsidRPr="00AC1601">
        <w:rPr>
          <w:rFonts w:ascii="Tahoma" w:hAnsi="Tahoma" w:cs="Tahoma"/>
          <w:color w:val="000000"/>
          <w:sz w:val="17"/>
          <w:szCs w:val="17"/>
          <w:rtl/>
        </w:rPr>
        <w:t>האשראי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והקש &lt;המשך&gt;.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w:t>
      </w:r>
      <w:r w:rsidRPr="00AC1601">
        <w:rPr>
          <w:rFonts w:ascii="Tahoma" w:hAnsi="Tahoma" w:cs="Tahoma"/>
          <w:color w:val="000000"/>
          <w:sz w:val="17"/>
          <w:szCs w:val="17"/>
        </w:rPr>
        <w:t xml:space="preserve"> </w:t>
      </w:r>
      <w:r w:rsidRPr="00AC1601">
        <w:rPr>
          <w:rFonts w:ascii="Tahoma" w:hAnsi="Tahoma" w:cs="Tahoma"/>
          <w:color w:val="000000"/>
          <w:sz w:val="17"/>
          <w:szCs w:val="17"/>
          <w:rtl/>
        </w:rPr>
        <w:t>את</w:t>
      </w:r>
      <w:r w:rsidRPr="00AC1601">
        <w:rPr>
          <w:rFonts w:ascii="Tahoma" w:hAnsi="Tahoma" w:cs="Tahoma"/>
          <w:color w:val="000000"/>
          <w:sz w:val="17"/>
          <w:szCs w:val="17"/>
        </w:rPr>
        <w:t xml:space="preserve"> </w:t>
      </w:r>
      <w:r w:rsidRPr="00AC1601">
        <w:rPr>
          <w:rFonts w:ascii="Tahoma" w:hAnsi="Tahoma" w:cs="Tahoma"/>
          <w:color w:val="000000"/>
          <w:sz w:val="17"/>
          <w:szCs w:val="17"/>
          <w:rtl/>
        </w:rPr>
        <w:t>תוקף</w:t>
      </w:r>
      <w:r w:rsidRPr="00AC1601">
        <w:rPr>
          <w:rFonts w:ascii="Tahoma" w:hAnsi="Tahoma" w:cs="Tahoma"/>
          <w:color w:val="000000"/>
          <w:sz w:val="17"/>
          <w:szCs w:val="17"/>
        </w:rPr>
        <w:t xml:space="preserve"> </w:t>
      </w:r>
      <w:r w:rsidRPr="00AC1601">
        <w:rPr>
          <w:rFonts w:ascii="Tahoma" w:hAnsi="Tahoma" w:cs="Tahoma"/>
          <w:color w:val="000000"/>
          <w:sz w:val="17"/>
          <w:szCs w:val="17"/>
          <w:rtl/>
        </w:rPr>
        <w:t>כרטיס</w:t>
      </w:r>
      <w:r w:rsidRPr="00AC1601">
        <w:rPr>
          <w:rFonts w:ascii="Tahoma" w:hAnsi="Tahoma" w:cs="Tahoma"/>
          <w:color w:val="000000"/>
          <w:sz w:val="17"/>
          <w:szCs w:val="17"/>
        </w:rPr>
        <w:t xml:space="preserve"> </w:t>
      </w:r>
      <w:r w:rsidRPr="00AC1601">
        <w:rPr>
          <w:rFonts w:ascii="Tahoma" w:hAnsi="Tahoma" w:cs="Tahoma"/>
          <w:color w:val="000000"/>
          <w:sz w:val="17"/>
          <w:szCs w:val="17"/>
          <w:rtl/>
        </w:rPr>
        <w:t>האשראי (2 ספרות</w:t>
      </w:r>
      <w:r w:rsidRPr="00AC1601">
        <w:rPr>
          <w:rFonts w:ascii="Tahoma" w:hAnsi="Tahoma" w:cs="Tahoma"/>
          <w:color w:val="000000"/>
          <w:sz w:val="17"/>
          <w:szCs w:val="17"/>
        </w:rPr>
        <w:t xml:space="preserve"> </w:t>
      </w:r>
      <w:r w:rsidRPr="00AC1601">
        <w:rPr>
          <w:rFonts w:ascii="Tahoma" w:hAnsi="Tahoma" w:cs="Tahoma"/>
          <w:color w:val="000000"/>
          <w:sz w:val="17"/>
          <w:szCs w:val="17"/>
          <w:rtl/>
        </w:rPr>
        <w:t>לחודש</w:t>
      </w:r>
      <w:r w:rsidRPr="00AC1601">
        <w:rPr>
          <w:rFonts w:ascii="Tahoma" w:hAnsi="Tahoma" w:cs="Tahoma"/>
          <w:color w:val="000000"/>
          <w:sz w:val="17"/>
          <w:szCs w:val="17"/>
        </w:rPr>
        <w:t xml:space="preserve"> </w:t>
      </w:r>
      <w:r w:rsidRPr="00AC1601">
        <w:rPr>
          <w:rFonts w:ascii="Tahoma" w:hAnsi="Tahoma" w:cs="Tahoma"/>
          <w:color w:val="000000"/>
          <w:sz w:val="17"/>
          <w:szCs w:val="17"/>
          <w:rtl/>
        </w:rPr>
        <w:t>ו-2 ספרות</w:t>
      </w:r>
      <w:r w:rsidRPr="00AC1601">
        <w:rPr>
          <w:rFonts w:ascii="Tahoma" w:hAnsi="Tahoma" w:cs="Tahoma"/>
          <w:color w:val="000000"/>
          <w:sz w:val="17"/>
          <w:szCs w:val="17"/>
        </w:rPr>
        <w:t xml:space="preserve"> </w:t>
      </w:r>
      <w:r w:rsidRPr="00AC1601">
        <w:rPr>
          <w:rFonts w:ascii="Tahoma" w:hAnsi="Tahoma" w:cs="Tahoma"/>
          <w:color w:val="000000"/>
          <w:sz w:val="17"/>
          <w:szCs w:val="17"/>
          <w:rtl/>
        </w:rPr>
        <w:t>לשנה) והקש &lt;המשך&gt;.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על</w:t>
      </w:r>
      <w:r w:rsidRPr="00AC1601">
        <w:rPr>
          <w:rFonts w:ascii="Tahoma" w:hAnsi="Tahoma" w:cs="Tahoma"/>
          <w:color w:val="000000"/>
          <w:sz w:val="17"/>
          <w:szCs w:val="17"/>
        </w:rPr>
        <w:t xml:space="preserve"> </w:t>
      </w:r>
      <w:r w:rsidRPr="00AC1601">
        <w:rPr>
          <w:rFonts w:ascii="Tahoma" w:hAnsi="Tahoma" w:cs="Tahoma"/>
          <w:color w:val="000000"/>
          <w:sz w:val="17"/>
          <w:szCs w:val="17"/>
          <w:rtl/>
        </w:rPr>
        <w:t>הצג</w:t>
      </w:r>
      <w:r w:rsidRPr="00AC1601">
        <w:rPr>
          <w:rFonts w:ascii="Tahoma" w:hAnsi="Tahoma" w:cs="Tahoma"/>
          <w:color w:val="000000"/>
          <w:sz w:val="17"/>
          <w:szCs w:val="17"/>
        </w:rPr>
        <w:t xml:space="preserve"> </w:t>
      </w:r>
      <w:r w:rsidRPr="00AC1601">
        <w:rPr>
          <w:rFonts w:ascii="Tahoma" w:hAnsi="Tahoma" w:cs="Tahoma"/>
          <w:color w:val="000000"/>
          <w:sz w:val="17"/>
          <w:szCs w:val="17"/>
          <w:rtl/>
        </w:rPr>
        <w:t>תופיע הודעה: בחר &lt;אשראי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טלפוני&gt;</w:t>
      </w:r>
      <w:r w:rsidRPr="00AC1601">
        <w:rPr>
          <w:rFonts w:ascii="Tahoma" w:hAnsi="Tahoma" w:cs="Tahoma"/>
          <w:color w:val="000000"/>
          <w:sz w:val="17"/>
          <w:szCs w:val="17"/>
        </w:rPr>
        <w:t xml:space="preserve"> </w:t>
      </w:r>
      <w:r w:rsidRPr="00AC1601">
        <w:rPr>
          <w:rFonts w:ascii="Tahoma" w:hAnsi="Tahoma" w:cs="Tahoma"/>
          <w:color w:val="000000"/>
          <w:sz w:val="17"/>
          <w:szCs w:val="17"/>
          <w:rtl/>
        </w:rPr>
        <w:t>או &lt;</w:t>
      </w:r>
      <w:r w:rsidRPr="00AC1601">
        <w:rPr>
          <w:rFonts w:ascii="Tahoma" w:hAnsi="Tahoma" w:cs="Tahoma"/>
          <w:color w:val="000000"/>
          <w:sz w:val="17"/>
          <w:szCs w:val="17"/>
        </w:rPr>
        <w:t>X</w:t>
      </w:r>
      <w:r w:rsidRPr="00AC1601">
        <w:rPr>
          <w:rFonts w:ascii="Tahoma" w:hAnsi="Tahoma" w:cs="Tahoma"/>
          <w:color w:val="000000"/>
          <w:sz w:val="17"/>
          <w:szCs w:val="17"/>
          <w:rtl/>
        </w:rPr>
        <w:t>&gt; ללקוח</w:t>
      </w:r>
      <w:r w:rsidRPr="00AC1601">
        <w:rPr>
          <w:rFonts w:ascii="Tahoma" w:hAnsi="Tahoma" w:cs="Tahoma"/>
          <w:color w:val="000000"/>
          <w:sz w:val="17"/>
          <w:szCs w:val="17"/>
        </w:rPr>
        <w:t xml:space="preserve"> </w:t>
      </w:r>
      <w:r w:rsidRPr="00AC1601">
        <w:rPr>
          <w:rFonts w:ascii="Tahoma" w:hAnsi="Tahoma" w:cs="Tahoma"/>
          <w:color w:val="000000"/>
          <w:sz w:val="17"/>
          <w:szCs w:val="17"/>
          <w:rtl/>
        </w:rPr>
        <w:t>חותם. הקש &lt;אשראי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טלפוני&gt; אם</w:t>
      </w:r>
      <w:r w:rsidRPr="00AC1601">
        <w:rPr>
          <w:rFonts w:ascii="Tahoma" w:hAnsi="Tahoma" w:cs="Tahoma"/>
          <w:color w:val="000000"/>
          <w:sz w:val="17"/>
          <w:szCs w:val="17"/>
        </w:rPr>
        <w:t xml:space="preserve"> </w:t>
      </w:r>
      <w:r w:rsidRPr="00AC1601">
        <w:rPr>
          <w:rFonts w:ascii="Tahoma" w:hAnsi="Tahoma" w:cs="Tahoma"/>
          <w:color w:val="000000"/>
          <w:sz w:val="17"/>
          <w:szCs w:val="17"/>
          <w:rtl/>
        </w:rPr>
        <w:t>הלקוח</w:t>
      </w:r>
      <w:r w:rsidRPr="00AC1601">
        <w:rPr>
          <w:rFonts w:ascii="Tahoma" w:hAnsi="Tahoma" w:cs="Tahoma"/>
          <w:color w:val="000000"/>
          <w:sz w:val="17"/>
          <w:szCs w:val="17"/>
        </w:rPr>
        <w:t xml:space="preserve"> </w:t>
      </w:r>
      <w:r w:rsidRPr="00AC1601">
        <w:rPr>
          <w:rFonts w:ascii="Tahoma" w:hAnsi="Tahoma" w:cs="Tahoma"/>
          <w:color w:val="000000"/>
          <w:sz w:val="17"/>
          <w:szCs w:val="17"/>
          <w:rtl/>
        </w:rPr>
        <w:t>אינו</w:t>
      </w:r>
      <w:r w:rsidRPr="00AC1601">
        <w:rPr>
          <w:rFonts w:ascii="Tahoma" w:hAnsi="Tahoma" w:cs="Tahoma"/>
          <w:color w:val="000000"/>
          <w:sz w:val="17"/>
          <w:szCs w:val="17"/>
        </w:rPr>
        <w:t xml:space="preserve"> </w:t>
      </w:r>
      <w:r w:rsidRPr="00AC1601">
        <w:rPr>
          <w:rFonts w:ascii="Tahoma" w:hAnsi="Tahoma" w:cs="Tahoma"/>
          <w:color w:val="000000"/>
          <w:sz w:val="17"/>
          <w:szCs w:val="17"/>
          <w:rtl/>
        </w:rPr>
        <w:t>נוכח</w:t>
      </w:r>
      <w:r w:rsidRPr="00AC1601">
        <w:rPr>
          <w:rFonts w:ascii="Tahoma" w:hAnsi="Tahoma" w:cs="Tahoma"/>
          <w:color w:val="000000"/>
          <w:sz w:val="17"/>
          <w:szCs w:val="17"/>
        </w:rPr>
        <w:t xml:space="preserve"> </w:t>
      </w:r>
      <w:r w:rsidRPr="00AC1601">
        <w:rPr>
          <w:rFonts w:ascii="Tahoma" w:hAnsi="Tahoma" w:cs="Tahoma"/>
          <w:color w:val="000000"/>
          <w:sz w:val="17"/>
          <w:szCs w:val="17"/>
          <w:rtl/>
        </w:rPr>
        <w:t>או &lt;אפשרויות נוספות&gt; אם</w:t>
      </w:r>
      <w:r w:rsidRPr="00AC1601">
        <w:rPr>
          <w:rFonts w:ascii="Tahoma" w:hAnsi="Tahoma" w:cs="Tahoma"/>
          <w:color w:val="000000"/>
          <w:sz w:val="17"/>
          <w:szCs w:val="17"/>
        </w:rPr>
        <w:t xml:space="preserve"> </w:t>
      </w:r>
      <w:r w:rsidRPr="00AC1601">
        <w:rPr>
          <w:rFonts w:ascii="Tahoma" w:hAnsi="Tahoma" w:cs="Tahoma"/>
          <w:color w:val="000000"/>
          <w:sz w:val="17"/>
          <w:szCs w:val="17"/>
          <w:rtl/>
        </w:rPr>
        <w:t>הלקוח</w:t>
      </w:r>
      <w:r w:rsidRPr="00AC1601">
        <w:rPr>
          <w:rFonts w:ascii="Tahoma" w:hAnsi="Tahoma" w:cs="Tahoma"/>
          <w:color w:val="000000"/>
          <w:sz w:val="17"/>
          <w:szCs w:val="17"/>
        </w:rPr>
        <w:t xml:space="preserve"> </w:t>
      </w:r>
      <w:r w:rsidRPr="00AC1601">
        <w:rPr>
          <w:rFonts w:ascii="Tahoma" w:hAnsi="Tahoma" w:cs="Tahoma"/>
          <w:color w:val="000000"/>
          <w:sz w:val="17"/>
          <w:szCs w:val="17"/>
          <w:rtl/>
        </w:rPr>
        <w:t>נמצא</w:t>
      </w:r>
      <w:r w:rsidRPr="00AC1601">
        <w:rPr>
          <w:rFonts w:ascii="Tahoma" w:hAnsi="Tahoma" w:cs="Tahoma"/>
          <w:color w:val="000000"/>
          <w:sz w:val="17"/>
          <w:szCs w:val="17"/>
        </w:rPr>
        <w:t xml:space="preserve"> </w:t>
      </w:r>
      <w:r w:rsidRPr="00AC1601">
        <w:rPr>
          <w:rFonts w:ascii="Tahoma" w:hAnsi="Tahoma" w:cs="Tahoma"/>
          <w:color w:val="000000"/>
          <w:sz w:val="17"/>
          <w:szCs w:val="17"/>
          <w:rtl/>
        </w:rPr>
        <w:t>בבית</w:t>
      </w:r>
      <w:r w:rsidRPr="00AC1601">
        <w:rPr>
          <w:rFonts w:ascii="Tahoma" w:hAnsi="Tahoma" w:cs="Tahoma"/>
          <w:color w:val="000000"/>
          <w:sz w:val="17"/>
          <w:szCs w:val="17"/>
        </w:rPr>
        <w:t xml:space="preserve"> </w:t>
      </w:r>
      <w:r w:rsidRPr="00AC1601">
        <w:rPr>
          <w:rFonts w:ascii="Tahoma" w:hAnsi="Tahoma" w:cs="Tahoma"/>
          <w:color w:val="000000"/>
          <w:sz w:val="17"/>
          <w:szCs w:val="17"/>
          <w:rtl/>
        </w:rPr>
        <w:t>העסק</w:t>
      </w:r>
      <w:r w:rsidRPr="00AC1601">
        <w:rPr>
          <w:rFonts w:ascii="Tahoma" w:hAnsi="Tahoma" w:cs="Tahoma"/>
          <w:color w:val="000000"/>
          <w:sz w:val="17"/>
          <w:szCs w:val="17"/>
        </w:rPr>
        <w:t xml:space="preserve"> </w:t>
      </w:r>
      <w:r w:rsidRPr="00AC1601">
        <w:rPr>
          <w:rFonts w:ascii="Tahoma" w:hAnsi="Tahoma" w:cs="Tahoma"/>
          <w:color w:val="000000"/>
          <w:sz w:val="17"/>
          <w:szCs w:val="17"/>
          <w:rtl/>
        </w:rPr>
        <w:t>ויחתום</w:t>
      </w:r>
      <w:r w:rsidRPr="00AC1601">
        <w:rPr>
          <w:rFonts w:ascii="Tahoma" w:hAnsi="Tahoma" w:cs="Tahoma"/>
          <w:color w:val="000000"/>
          <w:sz w:val="17"/>
          <w:szCs w:val="17"/>
        </w:rPr>
        <w:t xml:space="preserve"> </w:t>
      </w:r>
      <w:r w:rsidRPr="00AC1601">
        <w:rPr>
          <w:rFonts w:ascii="Tahoma" w:hAnsi="Tahoma" w:cs="Tahoma"/>
          <w:color w:val="000000"/>
          <w:sz w:val="17"/>
          <w:szCs w:val="17"/>
          <w:rtl/>
        </w:rPr>
        <w:t>על</w:t>
      </w:r>
      <w:r w:rsidRPr="00AC1601">
        <w:rPr>
          <w:rFonts w:ascii="Tahoma" w:hAnsi="Tahoma" w:cs="Tahoma"/>
          <w:color w:val="000000"/>
          <w:sz w:val="17"/>
          <w:szCs w:val="17"/>
        </w:rPr>
        <w:t xml:space="preserve"> </w:t>
      </w:r>
      <w:r w:rsidRPr="00AC1601">
        <w:rPr>
          <w:rFonts w:ascii="Tahoma" w:hAnsi="Tahoma" w:cs="Tahoma"/>
          <w:color w:val="000000"/>
          <w:sz w:val="17"/>
          <w:szCs w:val="17"/>
          <w:rtl/>
        </w:rPr>
        <w:t>גבי</w:t>
      </w:r>
      <w:r w:rsidRPr="00AC1601">
        <w:rPr>
          <w:rFonts w:ascii="Tahoma" w:hAnsi="Tahoma" w:cs="Tahoma"/>
          <w:color w:val="000000"/>
          <w:sz w:val="17"/>
          <w:szCs w:val="17"/>
        </w:rPr>
        <w:t xml:space="preserve"> </w:t>
      </w:r>
      <w:r w:rsidRPr="00AC1601">
        <w:rPr>
          <w:rFonts w:ascii="Tahoma" w:hAnsi="Tahoma" w:cs="Tahoma"/>
          <w:color w:val="000000"/>
          <w:sz w:val="17"/>
          <w:szCs w:val="17"/>
          <w:rtl/>
        </w:rPr>
        <w:t>השובר</w:t>
      </w:r>
      <w:r w:rsidRPr="00AC1601">
        <w:rPr>
          <w:rFonts w:ascii="Tahoma" w:hAnsi="Tahoma" w:cs="Tahoma"/>
          <w:color w:val="000000"/>
          <w:sz w:val="17"/>
          <w:szCs w:val="17"/>
        </w:rPr>
        <w: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&lt;זיכוי&gt; או &lt;המשך&gt; לחיוב.</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משלב</w:t>
      </w:r>
      <w:r w:rsidRPr="00AC1601">
        <w:rPr>
          <w:rFonts w:ascii="Tahoma" w:hAnsi="Tahoma" w:cs="Tahoma"/>
          <w:color w:val="000000"/>
          <w:sz w:val="17"/>
          <w:szCs w:val="17"/>
        </w:rPr>
        <w:t xml:space="preserve"> </w:t>
      </w:r>
      <w:r w:rsidRPr="00AC1601">
        <w:rPr>
          <w:rFonts w:ascii="Tahoma" w:hAnsi="Tahoma" w:cs="Tahoma"/>
          <w:color w:val="000000"/>
          <w:sz w:val="17"/>
          <w:szCs w:val="17"/>
          <w:rtl/>
        </w:rPr>
        <w:t>זה</w:t>
      </w:r>
      <w:r w:rsidRPr="00AC1601">
        <w:rPr>
          <w:rFonts w:ascii="Tahoma" w:hAnsi="Tahoma" w:cs="Tahoma"/>
          <w:color w:val="000000"/>
          <w:sz w:val="17"/>
          <w:szCs w:val="17"/>
        </w:rPr>
        <w:t xml:space="preserve"> </w:t>
      </w:r>
      <w:r w:rsidRPr="00AC1601">
        <w:rPr>
          <w:rFonts w:ascii="Tahoma" w:hAnsi="Tahoma" w:cs="Tahoma"/>
          <w:color w:val="000000"/>
          <w:sz w:val="17"/>
          <w:szCs w:val="17"/>
          <w:rtl/>
        </w:rPr>
        <w:t>יש</w:t>
      </w:r>
      <w:r w:rsidRPr="00AC1601">
        <w:rPr>
          <w:rFonts w:ascii="Tahoma" w:hAnsi="Tahoma" w:cs="Tahoma"/>
          <w:color w:val="000000"/>
          <w:sz w:val="17"/>
          <w:szCs w:val="17"/>
        </w:rPr>
        <w:t xml:space="preserve"> </w:t>
      </w:r>
      <w:r w:rsidRPr="00AC1601">
        <w:rPr>
          <w:rFonts w:ascii="Tahoma" w:hAnsi="Tahoma" w:cs="Tahoma"/>
          <w:color w:val="000000"/>
          <w:sz w:val="17"/>
          <w:szCs w:val="17"/>
          <w:rtl/>
        </w:rPr>
        <w:t>להמשיך</w:t>
      </w:r>
      <w:r w:rsidRPr="00AC1601">
        <w:rPr>
          <w:rFonts w:ascii="Tahoma" w:hAnsi="Tahoma" w:cs="Tahoma"/>
          <w:color w:val="000000"/>
          <w:sz w:val="17"/>
          <w:szCs w:val="17"/>
        </w:rPr>
        <w:t xml:space="preserve"> </w:t>
      </w:r>
      <w:r w:rsidRPr="00AC1601">
        <w:rPr>
          <w:rFonts w:ascii="Tahoma" w:hAnsi="Tahoma" w:cs="Tahoma"/>
          <w:color w:val="000000"/>
          <w:sz w:val="17"/>
          <w:szCs w:val="17"/>
          <w:rtl/>
        </w:rPr>
        <w:t>ולבצע</w:t>
      </w:r>
      <w:r w:rsidRPr="00AC1601">
        <w:rPr>
          <w:rFonts w:ascii="Tahoma" w:hAnsi="Tahoma" w:cs="Tahoma"/>
          <w:color w:val="000000"/>
          <w:sz w:val="17"/>
          <w:szCs w:val="17"/>
        </w:rPr>
        <w:t xml:space="preserve"> </w:t>
      </w:r>
      <w:r w:rsidRPr="00AC1601">
        <w:rPr>
          <w:rFonts w:ascii="Tahoma" w:hAnsi="Tahoma" w:cs="Tahoma"/>
          <w:color w:val="000000"/>
          <w:sz w:val="17"/>
          <w:szCs w:val="17"/>
          <w:rtl/>
        </w:rPr>
        <w:t>את</w:t>
      </w:r>
      <w:r w:rsidRPr="00AC1601">
        <w:rPr>
          <w:rFonts w:ascii="Tahoma" w:hAnsi="Tahoma" w:cs="Tahoma"/>
          <w:color w:val="000000"/>
          <w:sz w:val="17"/>
          <w:szCs w:val="17"/>
        </w:rPr>
        <w:t xml:space="preserve"> </w:t>
      </w:r>
      <w:r w:rsidRPr="00AC1601">
        <w:rPr>
          <w:rFonts w:ascii="Tahoma" w:hAnsi="Tahoma" w:cs="Tahoma"/>
          <w:color w:val="000000"/>
          <w:sz w:val="17"/>
          <w:szCs w:val="17"/>
          <w:rtl/>
        </w:rPr>
        <w:t>העסקה</w:t>
      </w:r>
      <w:r w:rsidRPr="00AC1601">
        <w:rPr>
          <w:rFonts w:ascii="Tahoma" w:hAnsi="Tahoma" w:cs="Tahoma"/>
          <w:color w:val="000000"/>
          <w:sz w:val="17"/>
          <w:szCs w:val="17"/>
        </w:rPr>
        <w:t xml:space="preserve"> </w:t>
      </w:r>
      <w:r w:rsidRPr="00AC1601">
        <w:rPr>
          <w:rFonts w:ascii="Tahoma" w:hAnsi="Tahoma" w:cs="Tahoma"/>
          <w:color w:val="000000"/>
          <w:sz w:val="17"/>
          <w:szCs w:val="17"/>
          <w:rtl/>
        </w:rPr>
        <w:t>כרגיל (לפי</w:t>
      </w:r>
      <w:r w:rsidRPr="00AC1601">
        <w:rPr>
          <w:rFonts w:ascii="Tahoma" w:hAnsi="Tahoma" w:cs="Tahoma"/>
          <w:color w:val="000000"/>
          <w:sz w:val="17"/>
          <w:szCs w:val="17"/>
        </w:rPr>
        <w:t xml:space="preserve"> </w:t>
      </w:r>
      <w:r w:rsidRPr="00AC1601">
        <w:rPr>
          <w:rFonts w:ascii="Tahoma" w:hAnsi="Tahoma" w:cs="Tahoma"/>
          <w:color w:val="000000"/>
          <w:sz w:val="17"/>
          <w:szCs w:val="17"/>
          <w:rtl/>
        </w:rPr>
        <w:t>סוג</w:t>
      </w:r>
      <w:r w:rsidRPr="00AC1601">
        <w:rPr>
          <w:rFonts w:ascii="Tahoma" w:hAnsi="Tahoma" w:cs="Tahoma"/>
          <w:color w:val="000000"/>
          <w:sz w:val="17"/>
          <w:szCs w:val="17"/>
        </w:rPr>
        <w:t xml:space="preserve"> </w:t>
      </w:r>
      <w:r w:rsidRPr="00AC1601">
        <w:rPr>
          <w:rFonts w:ascii="Tahoma" w:hAnsi="Tahoma" w:cs="Tahoma"/>
          <w:color w:val="000000"/>
          <w:sz w:val="17"/>
          <w:szCs w:val="17"/>
          <w:rtl/>
        </w:rPr>
        <w:t>העסקה).</w:t>
      </w:r>
    </w:p>
    <w:p w:rsidR="0068214A" w:rsidRPr="00AC1601" w:rsidRDefault="0068214A" w:rsidP="0068214A">
      <w:pPr>
        <w:autoSpaceDE w:val="0"/>
        <w:autoSpaceDN w:val="0"/>
        <w:adjustRightInd w:val="0"/>
        <w:spacing w:after="0" w:line="240" w:lineRule="auto"/>
        <w:rPr>
          <w:rFonts w:ascii="Tahoma" w:hAnsi="Tahoma" w:cs="Tahoma"/>
          <w:color w:val="000000"/>
          <w:sz w:val="17"/>
          <w:szCs w:val="17"/>
        </w:rPr>
      </w:pPr>
      <w:r w:rsidRPr="00AC1601">
        <w:rPr>
          <w:rFonts w:ascii="Tahoma" w:hAnsi="Tahoma" w:cs="Tahoma"/>
          <w:b/>
          <w:bCs/>
          <w:color w:val="000000"/>
          <w:sz w:val="17"/>
          <w:szCs w:val="17"/>
          <w:rtl/>
        </w:rPr>
        <w:t xml:space="preserve">הערות: </w:t>
      </w:r>
      <w:r w:rsidRPr="00AC1601">
        <w:rPr>
          <w:rFonts w:ascii="Tahoma" w:hAnsi="Tahoma" w:cs="Tahoma"/>
          <w:color w:val="000000"/>
          <w:sz w:val="17"/>
          <w:szCs w:val="17"/>
          <w:rtl/>
        </w:rPr>
        <w:t>סעיף</w:t>
      </w:r>
      <w:r w:rsidRPr="00AC1601">
        <w:rPr>
          <w:rFonts w:ascii="Tahoma" w:hAnsi="Tahoma" w:cs="Tahoma"/>
          <w:color w:val="000000"/>
          <w:sz w:val="17"/>
          <w:szCs w:val="17"/>
        </w:rPr>
        <w:t xml:space="preserve"> </w:t>
      </w:r>
      <w:r w:rsidRPr="00AC1601">
        <w:rPr>
          <w:rFonts w:ascii="Tahoma" w:hAnsi="Tahoma" w:cs="Tahoma"/>
          <w:color w:val="000000"/>
          <w:sz w:val="17"/>
          <w:szCs w:val="17"/>
          <w:rtl/>
        </w:rPr>
        <w:t>זה</w:t>
      </w:r>
      <w:r w:rsidRPr="00AC1601">
        <w:rPr>
          <w:rFonts w:ascii="Tahoma" w:hAnsi="Tahoma" w:cs="Tahoma"/>
          <w:color w:val="000000"/>
          <w:sz w:val="17"/>
          <w:szCs w:val="17"/>
        </w:rPr>
        <w:t xml:space="preserve"> </w:t>
      </w:r>
      <w:r w:rsidRPr="00AC1601">
        <w:rPr>
          <w:rFonts w:ascii="Tahoma" w:hAnsi="Tahoma" w:cs="Tahoma"/>
          <w:color w:val="000000"/>
          <w:sz w:val="17"/>
          <w:szCs w:val="17"/>
          <w:rtl/>
        </w:rPr>
        <w:t>מיועד</w:t>
      </w:r>
      <w:r w:rsidRPr="00AC1601">
        <w:rPr>
          <w:rFonts w:ascii="Tahoma" w:hAnsi="Tahoma" w:cs="Tahoma"/>
          <w:color w:val="000000"/>
          <w:sz w:val="17"/>
          <w:szCs w:val="17"/>
        </w:rPr>
        <w:t xml:space="preserve"> </w:t>
      </w:r>
      <w:r w:rsidRPr="00AC1601">
        <w:rPr>
          <w:rFonts w:ascii="Tahoma" w:hAnsi="Tahoma" w:cs="Tahoma"/>
          <w:color w:val="000000"/>
          <w:sz w:val="17"/>
          <w:szCs w:val="17"/>
          <w:rtl/>
        </w:rPr>
        <w:t>ללקוחות</w:t>
      </w:r>
      <w:r w:rsidRPr="00AC1601">
        <w:rPr>
          <w:rFonts w:ascii="Tahoma" w:hAnsi="Tahoma" w:cs="Tahoma"/>
          <w:color w:val="000000"/>
          <w:sz w:val="17"/>
          <w:szCs w:val="17"/>
        </w:rPr>
        <w:t xml:space="preserve"> </w:t>
      </w:r>
      <w:r w:rsidRPr="00AC1601">
        <w:rPr>
          <w:rFonts w:ascii="Tahoma" w:hAnsi="Tahoma" w:cs="Tahoma"/>
          <w:color w:val="000000"/>
          <w:sz w:val="17"/>
          <w:szCs w:val="17"/>
          <w:rtl/>
        </w:rPr>
        <w:t>שמורשים</w:t>
      </w:r>
      <w:r w:rsidRPr="00AC1601">
        <w:rPr>
          <w:rFonts w:ascii="Tahoma" w:hAnsi="Tahoma" w:cs="Tahoma"/>
          <w:color w:val="000000"/>
          <w:sz w:val="17"/>
          <w:szCs w:val="17"/>
        </w:rPr>
        <w:t xml:space="preserve"> </w:t>
      </w:r>
      <w:r w:rsidRPr="00AC1601">
        <w:rPr>
          <w:rFonts w:ascii="Tahoma" w:hAnsi="Tahoma" w:cs="Tahoma"/>
          <w:color w:val="000000"/>
          <w:sz w:val="17"/>
          <w:szCs w:val="17"/>
          <w:rtl/>
        </w:rPr>
        <w:t>ע</w:t>
      </w:r>
      <w:r w:rsidRPr="00AC1601">
        <w:rPr>
          <w:rFonts w:ascii="Tahoma" w:hAnsi="Tahoma" w:cs="Tahoma"/>
          <w:color w:val="000000"/>
          <w:sz w:val="17"/>
          <w:szCs w:val="17"/>
        </w:rPr>
        <w:t>”</w:t>
      </w:r>
      <w:r w:rsidRPr="00AC1601">
        <w:rPr>
          <w:rFonts w:ascii="Tahoma" w:hAnsi="Tahoma" w:cs="Tahoma"/>
          <w:color w:val="000000"/>
          <w:sz w:val="17"/>
          <w:szCs w:val="17"/>
          <w:rtl/>
        </w:rPr>
        <w:t>י</w:t>
      </w:r>
      <w:r w:rsidRPr="00AC1601">
        <w:rPr>
          <w:rFonts w:ascii="Tahoma" w:hAnsi="Tahoma" w:cs="Tahoma"/>
          <w:color w:val="000000"/>
          <w:sz w:val="17"/>
          <w:szCs w:val="17"/>
        </w:rPr>
        <w:t xml:space="preserve"> </w:t>
      </w:r>
      <w:r w:rsidRPr="00AC1601">
        <w:rPr>
          <w:rFonts w:ascii="Tahoma" w:hAnsi="Tahoma" w:cs="Tahoma"/>
          <w:color w:val="000000"/>
          <w:sz w:val="17"/>
          <w:szCs w:val="17"/>
          <w:rtl/>
        </w:rPr>
        <w:t>חברת</w:t>
      </w:r>
      <w:r w:rsidRPr="00AC1601">
        <w:rPr>
          <w:rFonts w:ascii="Tahoma" w:hAnsi="Tahoma" w:cs="Tahoma"/>
          <w:color w:val="000000"/>
          <w:sz w:val="17"/>
          <w:szCs w:val="17"/>
        </w:rPr>
        <w:t xml:space="preserve"> </w:t>
      </w:r>
      <w:r w:rsidRPr="00AC1601">
        <w:rPr>
          <w:rFonts w:ascii="Tahoma" w:hAnsi="Tahoma" w:cs="Tahoma"/>
          <w:color w:val="000000"/>
          <w:sz w:val="17"/>
          <w:szCs w:val="17"/>
          <w:rtl/>
        </w:rPr>
        <w:t>האשראי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לבצע</w:t>
      </w:r>
      <w:r w:rsidRPr="00AC1601">
        <w:rPr>
          <w:rFonts w:ascii="Tahoma" w:hAnsi="Tahoma" w:cs="Tahoma"/>
          <w:color w:val="000000"/>
          <w:sz w:val="17"/>
          <w:szCs w:val="17"/>
        </w:rPr>
        <w:t xml:space="preserve"> </w:t>
      </w:r>
      <w:r w:rsidRPr="00AC1601">
        <w:rPr>
          <w:rFonts w:ascii="Tahoma" w:hAnsi="Tahoma" w:cs="Tahoma"/>
          <w:color w:val="000000"/>
          <w:sz w:val="17"/>
          <w:szCs w:val="17"/>
          <w:rtl/>
        </w:rPr>
        <w:t>עסקה</w:t>
      </w:r>
      <w:r w:rsidRPr="00AC1601">
        <w:rPr>
          <w:rFonts w:ascii="Tahoma" w:hAnsi="Tahoma" w:cs="Tahoma"/>
          <w:color w:val="000000"/>
          <w:sz w:val="17"/>
          <w:szCs w:val="17"/>
        </w:rPr>
        <w:t xml:space="preserve"> </w:t>
      </w:r>
      <w:r w:rsidRPr="00AC1601">
        <w:rPr>
          <w:rFonts w:ascii="Tahoma" w:hAnsi="Tahoma" w:cs="Tahoma"/>
          <w:color w:val="000000"/>
          <w:sz w:val="17"/>
          <w:szCs w:val="17"/>
          <w:rtl/>
        </w:rPr>
        <w:t>טלפונית</w:t>
      </w:r>
      <w:r w:rsidRPr="00AC1601">
        <w:rPr>
          <w:rFonts w:ascii="Tahoma" w:hAnsi="Tahoma" w:cs="Tahoma"/>
          <w:color w:val="000000"/>
          <w:sz w:val="17"/>
          <w:szCs w:val="17"/>
        </w:rPr>
        <w:t>.</w:t>
      </w:r>
      <w:r w:rsidRPr="00AC1601">
        <w:rPr>
          <w:rFonts w:ascii="Tahoma" w:hAnsi="Tahoma" w:cs="Tahoma"/>
          <w:color w:val="000000"/>
          <w:sz w:val="17"/>
          <w:szCs w:val="17"/>
          <w:rtl/>
        </w:rPr>
        <w:t xml:space="preserve"> כדי</w:t>
      </w:r>
      <w:r w:rsidRPr="00AC1601">
        <w:rPr>
          <w:rFonts w:ascii="Tahoma" w:hAnsi="Tahoma" w:cs="Tahoma"/>
          <w:color w:val="000000"/>
          <w:sz w:val="17"/>
          <w:szCs w:val="17"/>
        </w:rPr>
        <w:t xml:space="preserve"> </w:t>
      </w:r>
      <w:r w:rsidRPr="00AC1601">
        <w:rPr>
          <w:rFonts w:ascii="Tahoma" w:hAnsi="Tahoma" w:cs="Tahoma"/>
          <w:color w:val="000000"/>
          <w:sz w:val="17"/>
          <w:szCs w:val="17"/>
          <w:rtl/>
        </w:rPr>
        <w:t>לברר</w:t>
      </w:r>
      <w:r w:rsidRPr="00AC1601">
        <w:rPr>
          <w:rFonts w:ascii="Tahoma" w:hAnsi="Tahoma" w:cs="Tahoma"/>
          <w:color w:val="000000"/>
          <w:sz w:val="17"/>
          <w:szCs w:val="17"/>
        </w:rPr>
        <w:t xml:space="preserve"> </w:t>
      </w:r>
      <w:r w:rsidRPr="00AC1601">
        <w:rPr>
          <w:rFonts w:ascii="Tahoma" w:hAnsi="Tahoma" w:cs="Tahoma"/>
          <w:color w:val="000000"/>
          <w:sz w:val="17"/>
          <w:szCs w:val="17"/>
          <w:rtl/>
        </w:rPr>
        <w:t>האם</w:t>
      </w:r>
      <w:r w:rsidRPr="00AC1601">
        <w:rPr>
          <w:rFonts w:ascii="Tahoma" w:hAnsi="Tahoma" w:cs="Tahoma"/>
          <w:color w:val="000000"/>
          <w:sz w:val="17"/>
          <w:szCs w:val="17"/>
        </w:rPr>
        <w:t xml:space="preserve"> </w:t>
      </w:r>
      <w:r w:rsidRPr="00AC1601">
        <w:rPr>
          <w:rFonts w:ascii="Tahoma" w:hAnsi="Tahoma" w:cs="Tahoma"/>
          <w:color w:val="000000"/>
          <w:sz w:val="17"/>
          <w:szCs w:val="17"/>
          <w:rtl/>
        </w:rPr>
        <w:t>בית</w:t>
      </w:r>
      <w:r w:rsidRPr="00AC1601">
        <w:rPr>
          <w:rFonts w:ascii="Tahoma" w:hAnsi="Tahoma" w:cs="Tahoma"/>
          <w:color w:val="000000"/>
          <w:sz w:val="17"/>
          <w:szCs w:val="17"/>
        </w:rPr>
        <w:t xml:space="preserve"> </w:t>
      </w:r>
      <w:r w:rsidRPr="00AC1601">
        <w:rPr>
          <w:rFonts w:ascii="Tahoma" w:hAnsi="Tahoma" w:cs="Tahoma"/>
          <w:color w:val="000000"/>
          <w:sz w:val="17"/>
          <w:szCs w:val="17"/>
          <w:rtl/>
        </w:rPr>
        <w:t>העסק</w:t>
      </w:r>
      <w:r w:rsidRPr="00AC1601">
        <w:rPr>
          <w:rFonts w:ascii="Tahoma" w:hAnsi="Tahoma" w:cs="Tahoma"/>
          <w:color w:val="000000"/>
          <w:sz w:val="17"/>
          <w:szCs w:val="17"/>
        </w:rPr>
        <w:t xml:space="preserve"> </w:t>
      </w:r>
      <w:r w:rsidRPr="00AC1601">
        <w:rPr>
          <w:rFonts w:ascii="Tahoma" w:hAnsi="Tahoma" w:cs="Tahoma"/>
          <w:color w:val="000000"/>
          <w:sz w:val="17"/>
          <w:szCs w:val="17"/>
          <w:rtl/>
        </w:rPr>
        <w:t>מורשה</w:t>
      </w:r>
      <w:r w:rsidRPr="00AC1601">
        <w:rPr>
          <w:rFonts w:ascii="Tahoma" w:hAnsi="Tahoma" w:cs="Tahoma"/>
          <w:color w:val="000000"/>
          <w:sz w:val="17"/>
          <w:szCs w:val="17"/>
        </w:rPr>
        <w:t xml:space="preserve"> </w:t>
      </w:r>
      <w:r w:rsidRPr="00AC1601">
        <w:rPr>
          <w:rFonts w:ascii="Tahoma" w:hAnsi="Tahoma" w:cs="Tahoma"/>
          <w:color w:val="000000"/>
          <w:sz w:val="17"/>
          <w:szCs w:val="17"/>
          <w:rtl/>
        </w:rPr>
        <w:t>לעבוד</w:t>
      </w:r>
      <w:r w:rsidRPr="00AC1601">
        <w:rPr>
          <w:rFonts w:ascii="Tahoma" w:hAnsi="Tahoma" w:cs="Tahoma"/>
          <w:color w:val="000000"/>
          <w:sz w:val="17"/>
          <w:szCs w:val="17"/>
        </w:rPr>
        <w:t xml:space="preserve"> </w:t>
      </w:r>
      <w:r w:rsidRPr="00AC1601">
        <w:rPr>
          <w:rFonts w:ascii="Tahoma" w:hAnsi="Tahoma" w:cs="Tahoma"/>
          <w:color w:val="000000"/>
          <w:sz w:val="17"/>
          <w:szCs w:val="17"/>
          <w:rtl/>
        </w:rPr>
        <w:t>בעסקת</w:t>
      </w:r>
      <w:r w:rsidRPr="00AC1601">
        <w:rPr>
          <w:rFonts w:ascii="Tahoma" w:hAnsi="Tahoma" w:cs="Tahoma"/>
          <w:color w:val="000000"/>
          <w:sz w:val="17"/>
          <w:szCs w:val="17"/>
        </w:rPr>
        <w:t xml:space="preserve"> </w:t>
      </w:r>
      <w:r w:rsidRPr="00AC1601">
        <w:rPr>
          <w:rFonts w:ascii="Tahoma" w:hAnsi="Tahoma" w:cs="Tahoma"/>
          <w:color w:val="000000"/>
          <w:sz w:val="17"/>
          <w:szCs w:val="17"/>
          <w:rtl/>
        </w:rPr>
        <w:t>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טלפוני, יש</w:t>
      </w:r>
      <w:r w:rsidRPr="00AC1601">
        <w:rPr>
          <w:rFonts w:ascii="Tahoma" w:hAnsi="Tahoma" w:cs="Tahoma"/>
          <w:color w:val="000000"/>
          <w:sz w:val="17"/>
          <w:szCs w:val="17"/>
        </w:rPr>
        <w:t xml:space="preserve"> </w:t>
      </w:r>
      <w:r w:rsidRPr="00AC1601">
        <w:rPr>
          <w:rFonts w:ascii="Tahoma" w:hAnsi="Tahoma" w:cs="Tahoma"/>
          <w:color w:val="000000"/>
          <w:sz w:val="17"/>
          <w:szCs w:val="17"/>
          <w:rtl/>
        </w:rPr>
        <w:t>להתקשר לחברת</w:t>
      </w:r>
      <w:r w:rsidRPr="00AC1601">
        <w:rPr>
          <w:rFonts w:ascii="Tahoma" w:hAnsi="Tahoma" w:cs="Tahoma"/>
          <w:color w:val="000000"/>
          <w:sz w:val="17"/>
          <w:szCs w:val="17"/>
        </w:rPr>
        <w:t xml:space="preserve"> </w:t>
      </w:r>
      <w:r w:rsidRPr="00AC1601">
        <w:rPr>
          <w:rFonts w:ascii="Tahoma" w:hAnsi="Tahoma" w:cs="Tahoma"/>
          <w:color w:val="000000"/>
          <w:sz w:val="17"/>
          <w:szCs w:val="17"/>
          <w:rtl/>
        </w:rPr>
        <w:t>האשראי</w:t>
      </w:r>
      <w:r w:rsidRPr="00AC1601">
        <w:rPr>
          <w:rFonts w:ascii="Tahoma" w:hAnsi="Tahoma" w:cs="Tahoma"/>
          <w:color w:val="000000"/>
          <w:sz w:val="17"/>
          <w:szCs w:val="17"/>
        </w:rPr>
        <w:t xml:space="preserve"> </w:t>
      </w:r>
      <w:r w:rsidRPr="00AC1601">
        <w:rPr>
          <w:rFonts w:ascii="Tahoma" w:hAnsi="Tahoma" w:cs="Tahoma"/>
          <w:color w:val="000000"/>
          <w:sz w:val="17"/>
          <w:szCs w:val="17"/>
          <w:rtl/>
        </w:rPr>
        <w:t>בהתאמה</w:t>
      </w:r>
      <w:r w:rsidRPr="00AC1601">
        <w:rPr>
          <w:rFonts w:ascii="Tahoma" w:hAnsi="Tahoma" w:cs="Tahoma"/>
          <w:color w:val="000000"/>
          <w:sz w:val="17"/>
          <w:szCs w:val="17"/>
        </w:rPr>
        <w: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p>
    <w:p w:rsidR="0068214A" w:rsidRPr="00AC1601" w:rsidRDefault="0068214A" w:rsidP="0068214A">
      <w:pPr>
        <w:autoSpaceDE w:val="0"/>
        <w:autoSpaceDN w:val="0"/>
        <w:adjustRightInd w:val="0"/>
        <w:spacing w:after="0" w:line="240" w:lineRule="auto"/>
        <w:rPr>
          <w:rFonts w:ascii="Tahoma" w:hAnsi="Tahoma" w:cs="Tahoma"/>
          <w:b/>
          <w:bCs/>
          <w:color w:val="FFFFFF" w:themeColor="background1"/>
          <w:sz w:val="17"/>
          <w:szCs w:val="17"/>
          <w:highlight w:val="black"/>
          <w:rtl/>
        </w:rPr>
      </w:pPr>
      <w:r w:rsidRPr="00AC1601">
        <w:rPr>
          <w:rFonts w:ascii="Tahoma" w:hAnsi="Tahoma" w:cs="Tahoma"/>
          <w:b/>
          <w:bCs/>
          <w:color w:val="FFFFFF" w:themeColor="background1"/>
          <w:sz w:val="17"/>
          <w:szCs w:val="17"/>
          <w:highlight w:val="black"/>
          <w:rtl/>
        </w:rPr>
        <w:t>עסקה מאושרת</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במקרים בהם סכום העסקה גבוה מתקרת התשלום שנקבעה לבית העסק ע"י חברת האשראי, המכשיר ייצא לתקשורת למחשב שבא לצורך קבלת אישור. במידה ולא יתקבל אישור משבא, תופיע הודעה על הצג כי יש לפנות לחברת האשראי. לאחר פניה לחברת האשראי ובמידה והתקבל מהם מס' אישור לביצוע העסקה, יש לחייב את העסקה במכשיר באופן הבא (אחרת, יש להקיש על &lt;בטל&gt; לצורך ביטול העסקה):</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lastRenderedPageBreak/>
        <w:t>- בחר &lt;2.עסקה מאושרת&gt; והקש &lt;המשך&gt;. אם תתבקש, העבר כרטיס מפתח.</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מספר אישור ולאחר מכן הקש &lt;המשך&gt;.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העבר את כרטיס האשראי של הלקוח.</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משלב</w:t>
      </w:r>
      <w:r w:rsidRPr="00AC1601">
        <w:rPr>
          <w:rFonts w:ascii="Tahoma" w:hAnsi="Tahoma" w:cs="Tahoma"/>
          <w:color w:val="000000"/>
          <w:sz w:val="17"/>
          <w:szCs w:val="17"/>
        </w:rPr>
        <w:t xml:space="preserve"> </w:t>
      </w:r>
      <w:r w:rsidRPr="00AC1601">
        <w:rPr>
          <w:rFonts w:ascii="Tahoma" w:hAnsi="Tahoma" w:cs="Tahoma"/>
          <w:color w:val="000000"/>
          <w:sz w:val="17"/>
          <w:szCs w:val="17"/>
          <w:rtl/>
        </w:rPr>
        <w:t>זה</w:t>
      </w:r>
      <w:r w:rsidRPr="00AC1601">
        <w:rPr>
          <w:rFonts w:ascii="Tahoma" w:hAnsi="Tahoma" w:cs="Tahoma"/>
          <w:color w:val="000000"/>
          <w:sz w:val="17"/>
          <w:szCs w:val="17"/>
        </w:rPr>
        <w:t xml:space="preserve"> </w:t>
      </w:r>
      <w:r w:rsidRPr="00AC1601">
        <w:rPr>
          <w:rFonts w:ascii="Tahoma" w:hAnsi="Tahoma" w:cs="Tahoma"/>
          <w:color w:val="000000"/>
          <w:sz w:val="17"/>
          <w:szCs w:val="17"/>
          <w:rtl/>
        </w:rPr>
        <w:t>יש</w:t>
      </w:r>
      <w:r w:rsidRPr="00AC1601">
        <w:rPr>
          <w:rFonts w:ascii="Tahoma" w:hAnsi="Tahoma" w:cs="Tahoma"/>
          <w:color w:val="000000"/>
          <w:sz w:val="17"/>
          <w:szCs w:val="17"/>
        </w:rPr>
        <w:t xml:space="preserve"> </w:t>
      </w:r>
      <w:r w:rsidRPr="00AC1601">
        <w:rPr>
          <w:rFonts w:ascii="Tahoma" w:hAnsi="Tahoma" w:cs="Tahoma"/>
          <w:color w:val="000000"/>
          <w:sz w:val="17"/>
          <w:szCs w:val="17"/>
          <w:rtl/>
        </w:rPr>
        <w:t>להמשיך</w:t>
      </w:r>
      <w:r w:rsidRPr="00AC1601">
        <w:rPr>
          <w:rFonts w:ascii="Tahoma" w:hAnsi="Tahoma" w:cs="Tahoma"/>
          <w:color w:val="000000"/>
          <w:sz w:val="17"/>
          <w:szCs w:val="17"/>
        </w:rPr>
        <w:t xml:space="preserve"> </w:t>
      </w:r>
      <w:r w:rsidRPr="00AC1601">
        <w:rPr>
          <w:rFonts w:ascii="Tahoma" w:hAnsi="Tahoma" w:cs="Tahoma"/>
          <w:color w:val="000000"/>
          <w:sz w:val="17"/>
          <w:szCs w:val="17"/>
          <w:rtl/>
        </w:rPr>
        <w:t>ולבצע</w:t>
      </w:r>
      <w:r w:rsidRPr="00AC1601">
        <w:rPr>
          <w:rFonts w:ascii="Tahoma" w:hAnsi="Tahoma" w:cs="Tahoma"/>
          <w:color w:val="000000"/>
          <w:sz w:val="17"/>
          <w:szCs w:val="17"/>
        </w:rPr>
        <w:t xml:space="preserve"> </w:t>
      </w:r>
      <w:r w:rsidRPr="00AC1601">
        <w:rPr>
          <w:rFonts w:ascii="Tahoma" w:hAnsi="Tahoma" w:cs="Tahoma"/>
          <w:color w:val="000000"/>
          <w:sz w:val="17"/>
          <w:szCs w:val="17"/>
          <w:rtl/>
        </w:rPr>
        <w:t>את</w:t>
      </w:r>
      <w:r w:rsidRPr="00AC1601">
        <w:rPr>
          <w:rFonts w:ascii="Tahoma" w:hAnsi="Tahoma" w:cs="Tahoma"/>
          <w:color w:val="000000"/>
          <w:sz w:val="17"/>
          <w:szCs w:val="17"/>
        </w:rPr>
        <w:t xml:space="preserve"> </w:t>
      </w:r>
      <w:r w:rsidRPr="00AC1601">
        <w:rPr>
          <w:rFonts w:ascii="Tahoma" w:hAnsi="Tahoma" w:cs="Tahoma"/>
          <w:color w:val="000000"/>
          <w:sz w:val="17"/>
          <w:szCs w:val="17"/>
          <w:rtl/>
        </w:rPr>
        <w:t>העסקה</w:t>
      </w:r>
      <w:r w:rsidRPr="00AC1601">
        <w:rPr>
          <w:rFonts w:ascii="Tahoma" w:hAnsi="Tahoma" w:cs="Tahoma"/>
          <w:color w:val="000000"/>
          <w:sz w:val="17"/>
          <w:szCs w:val="17"/>
        </w:rPr>
        <w:t xml:space="preserve"> </w:t>
      </w:r>
      <w:r w:rsidRPr="00AC1601">
        <w:rPr>
          <w:rFonts w:ascii="Tahoma" w:hAnsi="Tahoma" w:cs="Tahoma"/>
          <w:color w:val="000000"/>
          <w:sz w:val="17"/>
          <w:szCs w:val="17"/>
          <w:rtl/>
        </w:rPr>
        <w:t>כרגיל (לפי</w:t>
      </w:r>
      <w:r w:rsidRPr="00AC1601">
        <w:rPr>
          <w:rFonts w:ascii="Tahoma" w:hAnsi="Tahoma" w:cs="Tahoma"/>
          <w:color w:val="000000"/>
          <w:sz w:val="17"/>
          <w:szCs w:val="17"/>
        </w:rPr>
        <w:t xml:space="preserve"> </w:t>
      </w:r>
      <w:r w:rsidRPr="00AC1601">
        <w:rPr>
          <w:rFonts w:ascii="Tahoma" w:hAnsi="Tahoma" w:cs="Tahoma"/>
          <w:color w:val="000000"/>
          <w:sz w:val="17"/>
          <w:szCs w:val="17"/>
          <w:rtl/>
        </w:rPr>
        <w:t>סוג</w:t>
      </w:r>
      <w:r w:rsidRPr="00AC1601">
        <w:rPr>
          <w:rFonts w:ascii="Tahoma" w:hAnsi="Tahoma" w:cs="Tahoma"/>
          <w:color w:val="000000"/>
          <w:sz w:val="17"/>
          <w:szCs w:val="17"/>
        </w:rPr>
        <w:t xml:space="preserve"> </w:t>
      </w:r>
      <w:r w:rsidRPr="00AC1601">
        <w:rPr>
          <w:rFonts w:ascii="Tahoma" w:hAnsi="Tahoma" w:cs="Tahoma"/>
          <w:color w:val="000000"/>
          <w:sz w:val="17"/>
          <w:szCs w:val="17"/>
          <w:rtl/>
        </w:rPr>
        <w:t>העסקה).</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b/>
          <w:bCs/>
          <w:color w:val="000000"/>
          <w:sz w:val="17"/>
          <w:szCs w:val="17"/>
          <w:rtl/>
        </w:rPr>
        <w:t>הערות:</w:t>
      </w:r>
      <w:r w:rsidRPr="00AC1601">
        <w:rPr>
          <w:rFonts w:ascii="Tahoma" w:hAnsi="Tahoma" w:cs="Tahoma"/>
          <w:color w:val="000000"/>
          <w:sz w:val="17"/>
          <w:szCs w:val="17"/>
          <w:rtl/>
        </w:rPr>
        <w:t xml:space="preserve"> עסקה זו הינה באחריות בית העסק בלבד.</w:t>
      </w:r>
    </w:p>
    <w:p w:rsidR="0068214A" w:rsidRPr="00AC1601" w:rsidRDefault="0068214A" w:rsidP="0068214A">
      <w:pPr>
        <w:autoSpaceDE w:val="0"/>
        <w:autoSpaceDN w:val="0"/>
        <w:adjustRightInd w:val="0"/>
        <w:spacing w:after="0" w:line="240" w:lineRule="auto"/>
        <w:rPr>
          <w:rFonts w:ascii="Tahoma" w:hAnsi="Tahoma" w:cs="Tahoma"/>
          <w:b/>
          <w:bCs/>
          <w:color w:val="000000"/>
          <w:sz w:val="17"/>
          <w:szCs w:val="17"/>
          <w:highlight w:val="yellow"/>
          <w:rtl/>
        </w:rPr>
      </w:pPr>
    </w:p>
    <w:p w:rsidR="0068214A" w:rsidRPr="00AC1601" w:rsidRDefault="0068214A" w:rsidP="0068214A">
      <w:pPr>
        <w:autoSpaceDE w:val="0"/>
        <w:autoSpaceDN w:val="0"/>
        <w:adjustRightInd w:val="0"/>
        <w:spacing w:after="0" w:line="240" w:lineRule="auto"/>
        <w:rPr>
          <w:rFonts w:ascii="Tahoma" w:hAnsi="Tahoma" w:cs="Tahoma"/>
          <w:b/>
          <w:bCs/>
          <w:color w:val="FFFFFF" w:themeColor="background1"/>
          <w:sz w:val="17"/>
          <w:szCs w:val="17"/>
          <w:highlight w:val="black"/>
        </w:rPr>
      </w:pPr>
      <w:r w:rsidRPr="00AC1601">
        <w:rPr>
          <w:rFonts w:ascii="Tahoma" w:hAnsi="Tahoma" w:cs="Tahoma"/>
          <w:b/>
          <w:bCs/>
          <w:color w:val="FFFFFF" w:themeColor="background1"/>
          <w:sz w:val="17"/>
          <w:szCs w:val="17"/>
          <w:highlight w:val="black"/>
          <w:rtl/>
        </w:rPr>
        <w:t>פעולת זיכוי</w:t>
      </w:r>
    </w:p>
    <w:p w:rsidR="0068214A" w:rsidRPr="00AC1601" w:rsidRDefault="0068214A" w:rsidP="0068214A">
      <w:pPr>
        <w:autoSpaceDE w:val="0"/>
        <w:autoSpaceDN w:val="0"/>
        <w:adjustRightInd w:val="0"/>
        <w:spacing w:after="0" w:line="240" w:lineRule="auto"/>
        <w:rPr>
          <w:rFonts w:ascii="Tahoma" w:hAnsi="Tahoma" w:cs="Tahoma"/>
          <w:b/>
          <w:bCs/>
          <w:sz w:val="17"/>
          <w:szCs w:val="17"/>
        </w:rPr>
      </w:pPr>
      <w:r w:rsidRPr="00AC1601">
        <w:rPr>
          <w:rFonts w:ascii="Tahoma" w:hAnsi="Tahoma" w:cs="Tahoma"/>
          <w:b/>
          <w:bCs/>
          <w:sz w:val="17"/>
          <w:szCs w:val="17"/>
          <w:u w:val="single"/>
          <w:rtl/>
        </w:rPr>
        <w:t>זיכוי</w:t>
      </w:r>
      <w:r w:rsidRPr="00AC1601">
        <w:rPr>
          <w:rFonts w:ascii="Tahoma" w:hAnsi="Tahoma" w:cs="Tahoma"/>
          <w:b/>
          <w:bCs/>
          <w:sz w:val="17"/>
          <w:szCs w:val="17"/>
          <w:u w:val="single"/>
        </w:rPr>
        <w:t xml:space="preserve"> </w:t>
      </w:r>
      <w:r w:rsidRPr="00AC1601">
        <w:rPr>
          <w:rFonts w:ascii="Tahoma" w:hAnsi="Tahoma" w:cs="Tahoma"/>
          <w:b/>
          <w:bCs/>
          <w:sz w:val="17"/>
          <w:szCs w:val="17"/>
          <w:u w:val="single"/>
          <w:rtl/>
        </w:rPr>
        <w:t>לאחר</w:t>
      </w:r>
      <w:r w:rsidRPr="00AC1601">
        <w:rPr>
          <w:rFonts w:ascii="Tahoma" w:hAnsi="Tahoma" w:cs="Tahoma"/>
          <w:b/>
          <w:bCs/>
          <w:sz w:val="17"/>
          <w:szCs w:val="17"/>
          <w:u w:val="single"/>
        </w:rPr>
        <w:t xml:space="preserve"> </w:t>
      </w:r>
      <w:r w:rsidRPr="00AC1601">
        <w:rPr>
          <w:rFonts w:ascii="Tahoma" w:hAnsi="Tahoma" w:cs="Tahoma"/>
          <w:b/>
          <w:bCs/>
          <w:sz w:val="17"/>
          <w:szCs w:val="17"/>
          <w:u w:val="single"/>
          <w:rtl/>
        </w:rPr>
        <w:t>סיום</w:t>
      </w:r>
      <w:r w:rsidRPr="00AC1601">
        <w:rPr>
          <w:rFonts w:ascii="Tahoma" w:hAnsi="Tahoma" w:cs="Tahoma"/>
          <w:b/>
          <w:bCs/>
          <w:sz w:val="17"/>
          <w:szCs w:val="17"/>
          <w:u w:val="single"/>
        </w:rPr>
        <w:t xml:space="preserve"> </w:t>
      </w:r>
      <w:r w:rsidRPr="00AC1601">
        <w:rPr>
          <w:rFonts w:ascii="Tahoma" w:hAnsi="Tahoma" w:cs="Tahoma"/>
          <w:b/>
          <w:bCs/>
          <w:sz w:val="17"/>
          <w:szCs w:val="17"/>
          <w:u w:val="single"/>
          <w:rtl/>
        </w:rPr>
        <w:t>העסקה</w:t>
      </w:r>
      <w:r w:rsidRPr="00AC1601">
        <w:rPr>
          <w:rFonts w:ascii="Tahoma" w:hAnsi="Tahoma" w:cs="Tahoma"/>
          <w:b/>
          <w:bCs/>
          <w:sz w:val="17"/>
          <w:szCs w:val="17"/>
          <w:rtl/>
        </w:rPr>
        <w:t xml:space="preserve"> </w:t>
      </w:r>
      <w:r w:rsidRPr="00AC1601">
        <w:rPr>
          <w:rFonts w:ascii="Tahoma" w:hAnsi="Tahoma" w:cs="Tahoma"/>
          <w:b/>
          <w:bCs/>
          <w:sz w:val="17"/>
          <w:szCs w:val="17"/>
        </w:rPr>
        <w:t xml:space="preserve"> - </w:t>
      </w:r>
      <w:r w:rsidRPr="00AC1601">
        <w:rPr>
          <w:rFonts w:ascii="Tahoma" w:hAnsi="Tahoma" w:cs="Tahoma"/>
          <w:b/>
          <w:bCs/>
          <w:sz w:val="17"/>
          <w:szCs w:val="17"/>
          <w:rtl/>
        </w:rPr>
        <w:t>מתייחס</w:t>
      </w:r>
      <w:r w:rsidRPr="00AC1601">
        <w:rPr>
          <w:rFonts w:ascii="Tahoma" w:hAnsi="Tahoma" w:cs="Tahoma"/>
          <w:b/>
          <w:bCs/>
          <w:sz w:val="17"/>
          <w:szCs w:val="17"/>
        </w:rPr>
        <w:t xml:space="preserve"> </w:t>
      </w:r>
      <w:r w:rsidRPr="00AC1601">
        <w:rPr>
          <w:rFonts w:ascii="Tahoma" w:hAnsi="Tahoma" w:cs="Tahoma"/>
          <w:b/>
          <w:bCs/>
          <w:sz w:val="17"/>
          <w:szCs w:val="17"/>
          <w:rtl/>
        </w:rPr>
        <w:t>לעסקת</w:t>
      </w:r>
      <w:r w:rsidRPr="00AC1601">
        <w:rPr>
          <w:rFonts w:ascii="Tahoma" w:hAnsi="Tahoma" w:cs="Tahoma"/>
          <w:b/>
          <w:bCs/>
          <w:sz w:val="17"/>
          <w:szCs w:val="17"/>
        </w:rPr>
        <w:t xml:space="preserve"> </w:t>
      </w:r>
      <w:r w:rsidRPr="00AC1601">
        <w:rPr>
          <w:rFonts w:ascii="Tahoma" w:hAnsi="Tahoma" w:cs="Tahoma"/>
          <w:b/>
          <w:bCs/>
          <w:sz w:val="17"/>
          <w:szCs w:val="17"/>
          <w:rtl/>
        </w:rPr>
        <w:t>חיוב</w:t>
      </w:r>
      <w:r w:rsidRPr="00AC1601">
        <w:rPr>
          <w:rFonts w:ascii="Tahoma" w:hAnsi="Tahoma" w:cs="Tahoma"/>
          <w:b/>
          <w:bCs/>
          <w:sz w:val="17"/>
          <w:szCs w:val="17"/>
        </w:rPr>
        <w:t xml:space="preserve"> </w:t>
      </w:r>
      <w:r w:rsidRPr="00AC1601">
        <w:rPr>
          <w:rFonts w:ascii="Tahoma" w:hAnsi="Tahoma" w:cs="Tahoma"/>
          <w:b/>
          <w:bCs/>
          <w:sz w:val="17"/>
          <w:szCs w:val="17"/>
          <w:rtl/>
        </w:rPr>
        <w:t>שהתבצעה</w:t>
      </w:r>
      <w:r w:rsidRPr="00AC1601">
        <w:rPr>
          <w:rFonts w:ascii="Tahoma" w:hAnsi="Tahoma" w:cs="Tahoma"/>
          <w:b/>
          <w:bCs/>
          <w:sz w:val="17"/>
          <w:szCs w:val="17"/>
        </w:rPr>
        <w:t xml:space="preserve"> </w:t>
      </w:r>
      <w:r w:rsidRPr="00AC1601">
        <w:rPr>
          <w:rFonts w:ascii="Tahoma" w:hAnsi="Tahoma" w:cs="Tahoma"/>
          <w:b/>
          <w:bCs/>
          <w:sz w:val="17"/>
          <w:szCs w:val="17"/>
          <w:rtl/>
        </w:rPr>
        <w:t>באופן</w:t>
      </w:r>
      <w:r w:rsidRPr="00AC1601">
        <w:rPr>
          <w:rFonts w:ascii="Tahoma" w:hAnsi="Tahoma" w:cs="Tahoma"/>
          <w:b/>
          <w:bCs/>
          <w:sz w:val="17"/>
          <w:szCs w:val="17"/>
        </w:rPr>
        <w:t xml:space="preserve"> </w:t>
      </w:r>
      <w:r w:rsidRPr="00AC1601">
        <w:rPr>
          <w:rFonts w:ascii="Tahoma" w:hAnsi="Tahoma" w:cs="Tahoma"/>
          <w:b/>
          <w:bCs/>
          <w:sz w:val="17"/>
          <w:szCs w:val="17"/>
          <w:rtl/>
        </w:rPr>
        <w:t>מלא</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העבר את כרטיס האשראי והקש &lt;זיכוי&gt;. אם תתבקש, העבר כרטיס מפתח.</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xml:space="preserve">בשלב זה בצע את העסקה כרגיל (לפי סוג העסקה) ובאופן זהה לאופן ביצוע החיוב המקורי. </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b/>
          <w:bCs/>
          <w:color w:val="000000"/>
          <w:sz w:val="17"/>
          <w:szCs w:val="17"/>
          <w:rtl/>
        </w:rPr>
        <w:t>הערות:</w:t>
      </w:r>
      <w:r w:rsidRPr="00AC1601">
        <w:rPr>
          <w:rFonts w:ascii="Tahoma" w:hAnsi="Tahoma" w:cs="Tahoma"/>
          <w:color w:val="000000"/>
          <w:sz w:val="17"/>
          <w:szCs w:val="17"/>
          <w:rtl/>
        </w:rPr>
        <w:t xml:space="preserve"> במידת הצורך, ניתן לבצע פעולה זו גם בהקלדה - ראה הסבר על אופן ביצוע עסקת אשראי טלפוני.</w:t>
      </w:r>
    </w:p>
    <w:p w:rsidR="0068214A" w:rsidRPr="00AC1601" w:rsidRDefault="0068214A" w:rsidP="0068214A">
      <w:pPr>
        <w:autoSpaceDE w:val="0"/>
        <w:autoSpaceDN w:val="0"/>
        <w:adjustRightInd w:val="0"/>
        <w:spacing w:after="0" w:line="240" w:lineRule="auto"/>
        <w:rPr>
          <w:rFonts w:ascii="Tahoma" w:hAnsi="Tahoma" w:cs="Tahoma"/>
          <w:color w:val="000000"/>
          <w:sz w:val="17"/>
          <w:szCs w:val="17"/>
        </w:rPr>
      </w:pPr>
    </w:p>
    <w:p w:rsidR="0068214A" w:rsidRPr="00AC1601" w:rsidRDefault="0068214A" w:rsidP="0068214A">
      <w:pPr>
        <w:autoSpaceDE w:val="0"/>
        <w:autoSpaceDN w:val="0"/>
        <w:adjustRightInd w:val="0"/>
        <w:spacing w:after="0" w:line="240" w:lineRule="auto"/>
        <w:rPr>
          <w:rFonts w:ascii="Tahoma" w:hAnsi="Tahoma" w:cs="Tahoma"/>
          <w:b/>
          <w:bCs/>
          <w:sz w:val="17"/>
          <w:szCs w:val="17"/>
          <w:rtl/>
        </w:rPr>
      </w:pPr>
      <w:r w:rsidRPr="00AC1601">
        <w:rPr>
          <w:rFonts w:ascii="Tahoma" w:hAnsi="Tahoma" w:cs="Tahoma"/>
          <w:b/>
          <w:bCs/>
          <w:sz w:val="17"/>
          <w:szCs w:val="17"/>
          <w:u w:val="single"/>
          <w:rtl/>
        </w:rPr>
        <w:t>ביטול עסקה</w:t>
      </w:r>
      <w:r w:rsidRPr="00AC1601">
        <w:rPr>
          <w:rFonts w:ascii="Tahoma" w:hAnsi="Tahoma" w:cs="Tahoma"/>
          <w:b/>
          <w:bCs/>
          <w:sz w:val="17"/>
          <w:szCs w:val="17"/>
          <w:rtl/>
        </w:rPr>
        <w:t xml:space="preserve"> - מתייחס לעסקה האחרונה בלבד שבוצעה באופן מלא</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בחר &lt;3.ביטול עסקה&gt; והקש &lt;המשך&gt;. אם תתבקש, העבר כרטיס מפתח.</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העבר את כרטיס האשראי של הלקוח (שבו בוצעה העסקה האחרונה)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תלוש</w:t>
      </w:r>
      <w:r w:rsidRPr="00AC1601">
        <w:rPr>
          <w:rFonts w:ascii="Tahoma" w:hAnsi="Tahoma" w:cs="Tahoma"/>
          <w:sz w:val="17"/>
          <w:szCs w:val="17"/>
        </w:rPr>
        <w:t xml:space="preserve"> </w:t>
      </w:r>
      <w:r w:rsidRPr="00AC1601">
        <w:rPr>
          <w:rFonts w:ascii="Tahoma" w:hAnsi="Tahoma" w:cs="Tahoma"/>
          <w:sz w:val="17"/>
          <w:szCs w:val="17"/>
          <w:rtl/>
        </w:rPr>
        <w:t>את</w:t>
      </w:r>
      <w:r w:rsidRPr="00AC1601">
        <w:rPr>
          <w:rFonts w:ascii="Tahoma" w:hAnsi="Tahoma" w:cs="Tahoma"/>
          <w:sz w:val="17"/>
          <w:szCs w:val="17"/>
        </w:rPr>
        <w:t xml:space="preserve"> </w:t>
      </w:r>
      <w:r w:rsidRPr="00AC1601">
        <w:rPr>
          <w:rFonts w:ascii="Tahoma" w:hAnsi="Tahoma" w:cs="Tahoma"/>
          <w:sz w:val="17"/>
          <w:szCs w:val="17"/>
          <w:rtl/>
        </w:rPr>
        <w:t>השובר הראשון</w:t>
      </w:r>
      <w:r w:rsidRPr="00AC1601">
        <w:rPr>
          <w:rFonts w:ascii="Tahoma" w:hAnsi="Tahoma" w:cs="Tahoma"/>
          <w:sz w:val="17"/>
          <w:szCs w:val="17"/>
        </w:rPr>
        <w:t xml:space="preserve"> </w:t>
      </w:r>
      <w:r w:rsidRPr="00AC1601">
        <w:rPr>
          <w:rFonts w:ascii="Tahoma" w:hAnsi="Tahoma" w:cs="Tahoma"/>
          <w:sz w:val="17"/>
          <w:szCs w:val="17"/>
          <w:rtl/>
        </w:rPr>
        <w:t>והגש</w:t>
      </w:r>
      <w:r w:rsidRPr="00AC1601">
        <w:rPr>
          <w:rFonts w:ascii="Tahoma" w:hAnsi="Tahoma" w:cs="Tahoma"/>
          <w:sz w:val="17"/>
          <w:szCs w:val="17"/>
        </w:rPr>
        <w:t xml:space="preserve"> </w:t>
      </w:r>
      <w:r w:rsidRPr="00AC1601">
        <w:rPr>
          <w:rFonts w:ascii="Tahoma" w:hAnsi="Tahoma" w:cs="Tahoma"/>
          <w:sz w:val="17"/>
          <w:szCs w:val="17"/>
          <w:rtl/>
        </w:rPr>
        <w:t>ללקוח</w:t>
      </w:r>
      <w:r w:rsidRPr="00AC1601">
        <w:rPr>
          <w:rFonts w:ascii="Tahoma" w:hAnsi="Tahoma" w:cs="Tahoma"/>
          <w:sz w:val="17"/>
          <w:szCs w:val="17"/>
        </w:rPr>
        <w:t xml:space="preserve"> </w:t>
      </w:r>
      <w:r w:rsidRPr="00AC1601">
        <w:rPr>
          <w:rFonts w:ascii="Tahoma" w:hAnsi="Tahoma" w:cs="Tahoma"/>
          <w:sz w:val="17"/>
          <w:szCs w:val="17"/>
          <w:rtl/>
        </w:rPr>
        <w:t>לחתימה</w:t>
      </w:r>
      <w:r w:rsidRPr="00AC1601">
        <w:rPr>
          <w:rFonts w:ascii="Tahoma" w:hAnsi="Tahoma" w:cs="Tahoma"/>
          <w:sz w:val="17"/>
          <w:szCs w:val="17"/>
        </w:rPr>
        <w:t>.</w:t>
      </w:r>
    </w:p>
    <w:p w:rsidR="0068214A" w:rsidRPr="00AC1601" w:rsidRDefault="0068214A" w:rsidP="0068214A">
      <w:pPr>
        <w:autoSpaceDE w:val="0"/>
        <w:autoSpaceDN w:val="0"/>
        <w:adjustRightInd w:val="0"/>
        <w:spacing w:after="0" w:line="240" w:lineRule="auto"/>
        <w:rPr>
          <w:rFonts w:ascii="Tahoma" w:hAnsi="Tahoma" w:cs="Tahoma"/>
          <w:sz w:val="17"/>
          <w:szCs w:val="17"/>
        </w:rPr>
      </w:pPr>
      <w:r w:rsidRPr="00AC1601">
        <w:rPr>
          <w:rFonts w:ascii="Tahoma" w:hAnsi="Tahoma" w:cs="Tahoma"/>
          <w:sz w:val="17"/>
          <w:szCs w:val="17"/>
          <w:rtl/>
        </w:rPr>
        <w:t>-</w:t>
      </w:r>
      <w:r w:rsidRPr="00AC1601">
        <w:rPr>
          <w:rFonts w:ascii="Tahoma" w:hAnsi="Tahoma" w:cs="Tahoma"/>
          <w:sz w:val="17"/>
          <w:szCs w:val="17"/>
        </w:rPr>
        <w:t xml:space="preserve"> </w:t>
      </w:r>
      <w:r w:rsidRPr="00AC1601">
        <w:rPr>
          <w:rFonts w:ascii="Tahoma" w:hAnsi="Tahoma" w:cs="Tahoma"/>
          <w:sz w:val="17"/>
          <w:szCs w:val="17"/>
          <w:rtl/>
        </w:rPr>
        <w:t>הקש &lt;המשך&gt;, תלוש את השובר השני (העתק העסקה) והגש</w:t>
      </w:r>
      <w:r w:rsidRPr="00AC1601">
        <w:rPr>
          <w:rFonts w:ascii="Tahoma" w:hAnsi="Tahoma" w:cs="Tahoma"/>
          <w:sz w:val="17"/>
          <w:szCs w:val="17"/>
        </w:rPr>
        <w:t xml:space="preserve"> </w:t>
      </w:r>
      <w:r w:rsidRPr="00AC1601">
        <w:rPr>
          <w:rFonts w:ascii="Tahoma" w:hAnsi="Tahoma" w:cs="Tahoma"/>
          <w:sz w:val="17"/>
          <w:szCs w:val="17"/>
          <w:rtl/>
        </w:rPr>
        <w:t>ללקוח</w:t>
      </w:r>
      <w:r w:rsidRPr="00AC1601">
        <w:rPr>
          <w:rFonts w:ascii="Tahoma" w:hAnsi="Tahoma" w:cs="Tahoma"/>
          <w:sz w:val="17"/>
          <w:szCs w:val="17"/>
        </w:rPr>
        <w:t>.</w:t>
      </w:r>
    </w:p>
    <w:p w:rsidR="0068214A" w:rsidRPr="00AC1601" w:rsidRDefault="0068214A" w:rsidP="0068214A">
      <w:pPr>
        <w:autoSpaceDE w:val="0"/>
        <w:autoSpaceDN w:val="0"/>
        <w:adjustRightInd w:val="0"/>
        <w:spacing w:after="0" w:line="240" w:lineRule="auto"/>
        <w:rPr>
          <w:rFonts w:ascii="Tahoma" w:hAnsi="Tahoma" w:cs="Tahoma"/>
          <w:color w:val="000000"/>
          <w:sz w:val="17"/>
          <w:szCs w:val="17"/>
        </w:rPr>
      </w:pPr>
      <w:r w:rsidRPr="00AC1601">
        <w:rPr>
          <w:rFonts w:ascii="Tahoma" w:hAnsi="Tahoma" w:cs="Tahoma"/>
          <w:b/>
          <w:bCs/>
          <w:color w:val="000000"/>
          <w:sz w:val="17"/>
          <w:szCs w:val="17"/>
          <w:rtl/>
        </w:rPr>
        <w:t>הערות:</w:t>
      </w:r>
      <w:r w:rsidRPr="00AC1601">
        <w:rPr>
          <w:rFonts w:ascii="Tahoma" w:hAnsi="Tahoma" w:cs="Tahoma"/>
          <w:color w:val="000000"/>
          <w:sz w:val="17"/>
          <w:szCs w:val="17"/>
          <w:rtl/>
        </w:rPr>
        <w:t xml:space="preserve"> במקרים</w:t>
      </w:r>
      <w:r w:rsidRPr="00AC1601">
        <w:rPr>
          <w:rFonts w:ascii="Tahoma" w:hAnsi="Tahoma" w:cs="Tahoma"/>
          <w:color w:val="000000"/>
          <w:sz w:val="17"/>
          <w:szCs w:val="17"/>
        </w:rPr>
        <w:t xml:space="preserve"> </w:t>
      </w:r>
      <w:r w:rsidRPr="00AC1601">
        <w:rPr>
          <w:rFonts w:ascii="Tahoma" w:hAnsi="Tahoma" w:cs="Tahoma"/>
          <w:color w:val="000000"/>
          <w:sz w:val="17"/>
          <w:szCs w:val="17"/>
          <w:rtl/>
        </w:rPr>
        <w:t>בהם</w:t>
      </w:r>
      <w:r w:rsidRPr="00AC1601">
        <w:rPr>
          <w:rFonts w:ascii="Tahoma" w:hAnsi="Tahoma" w:cs="Tahoma"/>
          <w:color w:val="000000"/>
          <w:sz w:val="17"/>
          <w:szCs w:val="17"/>
        </w:rPr>
        <w:t xml:space="preserve"> </w:t>
      </w:r>
      <w:r w:rsidRPr="00AC1601">
        <w:rPr>
          <w:rFonts w:ascii="Tahoma" w:hAnsi="Tahoma" w:cs="Tahoma"/>
          <w:color w:val="000000"/>
          <w:sz w:val="17"/>
          <w:szCs w:val="17"/>
          <w:rtl/>
        </w:rPr>
        <w:t>מעוניינים</w:t>
      </w:r>
      <w:r w:rsidRPr="00AC1601">
        <w:rPr>
          <w:rFonts w:ascii="Tahoma" w:hAnsi="Tahoma" w:cs="Tahoma"/>
          <w:color w:val="000000"/>
          <w:sz w:val="17"/>
          <w:szCs w:val="17"/>
        </w:rPr>
        <w:t xml:space="preserve"> </w:t>
      </w:r>
      <w:r w:rsidRPr="00AC1601">
        <w:rPr>
          <w:rFonts w:ascii="Tahoma" w:hAnsi="Tahoma" w:cs="Tahoma"/>
          <w:color w:val="000000"/>
          <w:sz w:val="17"/>
          <w:szCs w:val="17"/>
          <w:rtl/>
        </w:rPr>
        <w:t>לבטל</w:t>
      </w:r>
      <w:r w:rsidRPr="00AC1601">
        <w:rPr>
          <w:rFonts w:ascii="Tahoma" w:hAnsi="Tahoma" w:cs="Tahoma"/>
          <w:color w:val="000000"/>
          <w:sz w:val="17"/>
          <w:szCs w:val="17"/>
        </w:rPr>
        <w:t xml:space="preserve"> </w:t>
      </w:r>
      <w:r w:rsidRPr="00AC1601">
        <w:rPr>
          <w:rFonts w:ascii="Tahoma" w:hAnsi="Tahoma" w:cs="Tahoma"/>
          <w:color w:val="000000"/>
          <w:sz w:val="17"/>
          <w:szCs w:val="17"/>
          <w:rtl/>
        </w:rPr>
        <w:t>עסקה</w:t>
      </w:r>
      <w:r w:rsidRPr="00AC1601">
        <w:rPr>
          <w:rFonts w:ascii="Tahoma" w:hAnsi="Tahoma" w:cs="Tahoma"/>
          <w:color w:val="000000"/>
          <w:sz w:val="17"/>
          <w:szCs w:val="17"/>
        </w:rPr>
        <w:t xml:space="preserve"> </w:t>
      </w:r>
      <w:r w:rsidRPr="00AC1601">
        <w:rPr>
          <w:rFonts w:ascii="Tahoma" w:hAnsi="Tahoma" w:cs="Tahoma"/>
          <w:color w:val="000000"/>
          <w:sz w:val="17"/>
          <w:szCs w:val="17"/>
          <w:rtl/>
        </w:rPr>
        <w:t>שהסתיימה והינה</w:t>
      </w:r>
      <w:r w:rsidRPr="00AC1601">
        <w:rPr>
          <w:rFonts w:ascii="Tahoma" w:hAnsi="Tahoma" w:cs="Tahoma"/>
          <w:color w:val="000000"/>
          <w:sz w:val="17"/>
          <w:szCs w:val="17"/>
        </w:rPr>
        <w:t xml:space="preserve"> </w:t>
      </w:r>
      <w:r w:rsidRPr="00AC1601">
        <w:rPr>
          <w:rFonts w:ascii="Tahoma" w:hAnsi="Tahoma" w:cs="Tahoma"/>
          <w:color w:val="000000"/>
          <w:sz w:val="17"/>
          <w:szCs w:val="17"/>
          <w:rtl/>
        </w:rPr>
        <w:t>העסקה האחרונה</w:t>
      </w:r>
      <w:r w:rsidRPr="00AC1601">
        <w:rPr>
          <w:rFonts w:ascii="Tahoma" w:hAnsi="Tahoma" w:cs="Tahoma"/>
          <w:color w:val="000000"/>
          <w:sz w:val="17"/>
          <w:szCs w:val="17"/>
        </w:rPr>
        <w:t xml:space="preserve"> </w:t>
      </w:r>
      <w:r w:rsidRPr="00AC1601">
        <w:rPr>
          <w:rFonts w:ascii="Tahoma" w:hAnsi="Tahoma" w:cs="Tahoma"/>
          <w:color w:val="000000"/>
          <w:sz w:val="17"/>
          <w:szCs w:val="17"/>
          <w:rtl/>
        </w:rPr>
        <w:t>בלבד</w:t>
      </w:r>
      <w:r w:rsidRPr="00AC1601">
        <w:rPr>
          <w:rFonts w:ascii="Tahoma" w:hAnsi="Tahoma" w:cs="Tahoma"/>
          <w:color w:val="000000"/>
          <w:sz w:val="17"/>
          <w:szCs w:val="17"/>
        </w:rPr>
        <w:t>.</w:t>
      </w:r>
    </w:p>
    <w:p w:rsidR="0068214A" w:rsidRPr="00AC1601" w:rsidRDefault="0068214A" w:rsidP="0068214A">
      <w:pPr>
        <w:autoSpaceDE w:val="0"/>
        <w:autoSpaceDN w:val="0"/>
        <w:adjustRightInd w:val="0"/>
        <w:spacing w:after="0" w:line="240" w:lineRule="auto"/>
        <w:rPr>
          <w:rFonts w:ascii="Tahoma" w:hAnsi="Tahoma" w:cs="Tahoma"/>
          <w:b/>
          <w:bCs/>
          <w:color w:val="FFFFFF"/>
          <w:sz w:val="17"/>
          <w:szCs w:val="17"/>
          <w:rtl/>
        </w:rPr>
      </w:pPr>
      <w:r w:rsidRPr="00AC1601">
        <w:rPr>
          <w:rFonts w:ascii="Tahoma" w:hAnsi="Tahoma" w:cs="Tahoma"/>
          <w:b/>
          <w:bCs/>
          <w:color w:val="FFFFFF"/>
          <w:sz w:val="17"/>
          <w:szCs w:val="17"/>
          <w:rtl/>
        </w:rPr>
        <w:t>תקשורת</w:t>
      </w:r>
      <w:r w:rsidRPr="00AC1601">
        <w:rPr>
          <w:rFonts w:ascii="Tahoma" w:hAnsi="Tahoma" w:cs="Tahoma"/>
          <w:b/>
          <w:bCs/>
          <w:color w:val="FFFFFF"/>
          <w:sz w:val="17"/>
          <w:szCs w:val="17"/>
        </w:rPr>
        <w:t xml:space="preserve"> </w:t>
      </w:r>
      <w:r w:rsidRPr="00AC1601">
        <w:rPr>
          <w:rFonts w:ascii="Tahoma" w:hAnsi="Tahoma" w:cs="Tahoma"/>
          <w:b/>
          <w:bCs/>
          <w:color w:val="FFFFFF"/>
          <w:sz w:val="17"/>
          <w:szCs w:val="17"/>
          <w:rtl/>
        </w:rPr>
        <w:t>יזומה</w:t>
      </w:r>
    </w:p>
    <w:p w:rsidR="0068214A" w:rsidRPr="00AC1601" w:rsidRDefault="0068214A" w:rsidP="0068214A">
      <w:pPr>
        <w:autoSpaceDE w:val="0"/>
        <w:autoSpaceDN w:val="0"/>
        <w:adjustRightInd w:val="0"/>
        <w:spacing w:after="0" w:line="240" w:lineRule="auto"/>
        <w:rPr>
          <w:rFonts w:ascii="Tahoma" w:hAnsi="Tahoma" w:cs="Tahoma"/>
          <w:b/>
          <w:bCs/>
          <w:color w:val="FFFFFF" w:themeColor="background1"/>
          <w:sz w:val="17"/>
          <w:szCs w:val="17"/>
          <w:highlight w:val="black"/>
          <w:rtl/>
        </w:rPr>
      </w:pPr>
      <w:r w:rsidRPr="00AC1601">
        <w:rPr>
          <w:rFonts w:ascii="Tahoma" w:hAnsi="Tahoma" w:cs="Tahoma"/>
          <w:b/>
          <w:bCs/>
          <w:color w:val="FFFFFF" w:themeColor="background1"/>
          <w:sz w:val="17"/>
          <w:szCs w:val="17"/>
          <w:highlight w:val="black"/>
          <w:rtl/>
        </w:rPr>
        <w:t>תקשורת יזומה</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מבצע תקשורת לשבא (שירותי בנק אוטומטיים) כל לילה באופן אוטומטי לצורך הפקדת עסקאות האשראי שבוצעו במכשיר. בגמר תקשורת מוצלחת, מודפס דוח ריכוז שוברים. במידה ותקשורת זו נכשלת, ניתן לבצע אותה בצורה יזומה באופן הבא:</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הקש &lt;</w:t>
      </w:r>
      <w:r w:rsidRPr="00AC1601">
        <w:rPr>
          <w:rFonts w:ascii="Tahoma" w:hAnsi="Tahoma" w:cs="Tahoma"/>
          <w:sz w:val="17"/>
          <w:szCs w:val="17"/>
        </w:rPr>
        <w:t>F1</w:t>
      </w:r>
      <w:r w:rsidRPr="00AC1601">
        <w:rPr>
          <w:rFonts w:ascii="Tahoma" w:hAnsi="Tahoma" w:cs="Tahoma"/>
          <w:sz w:val="17"/>
          <w:szCs w:val="17"/>
          <w:rtl/>
        </w:rPr>
        <w:t>&gt;.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באפליקציית &lt;אשראית&gt; באמצעות החצים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בתפריט התקשורת שנפתח, בחר באפשרות &lt;1.ל-ש.ב.א יומית&gt; והקש &lt;המשך&gt; פעמיים.</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ייצא לתקשורת לשבא. יש להמתין לסיום התקשורת וקבלת דוח ריכוז השוברים.</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b/>
          <w:bCs/>
          <w:sz w:val="17"/>
          <w:szCs w:val="17"/>
          <w:rtl/>
        </w:rPr>
        <w:t>הערות:</w:t>
      </w:r>
      <w:r w:rsidRPr="00AC1601">
        <w:rPr>
          <w:rFonts w:ascii="Tahoma" w:hAnsi="Tahoma" w:cs="Tahoma"/>
          <w:sz w:val="17"/>
          <w:szCs w:val="17"/>
          <w:rtl/>
        </w:rPr>
        <w:t xml:space="preserve"> * את התקשורת הנ"ל יש לבצע גם במקרים בהם מופיעה אחת מההודעות הבאות על צג המכשיר:</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"בסיס נתונים לקוי, בצע תקשורת לשבא" או "קובץ חסומים ישן, בצע תקשורת לשבא".</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xml:space="preserve">* במקרים של אי התאמה בין דוח התקשורת לבין שוברי האשראי, יש לבדוק האם השוברים אכן שייכים לאותו דוח </w:t>
      </w:r>
      <w:r w:rsidRPr="00AC1601">
        <w:rPr>
          <w:rFonts w:ascii="Tahoma" w:hAnsi="Tahoma" w:cs="Tahoma"/>
          <w:sz w:val="17"/>
          <w:szCs w:val="17"/>
          <w:rtl/>
        </w:rPr>
        <w:lastRenderedPageBreak/>
        <w:t>התקשורת ע"י השוואה בין מספר הקובץ המופיע בדוח התקשורת לבין 2 הספרות הראשונות של כל מספר שובר.</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xml:space="preserve">* באם לא בוצעו במכשיר עסקאות במשך 3 חודשים או יותר, המכשיר נחסם לשידור ע"י שבא מסיבות ביטחון. בכדי להחזיר את המכשיר לשימוש, יש לפנות לחברת </w:t>
      </w:r>
      <w:r w:rsidRPr="00AC1601">
        <w:rPr>
          <w:rFonts w:ascii="Tahoma" w:hAnsi="Tahoma" w:cs="Tahoma"/>
          <w:sz w:val="17"/>
          <w:szCs w:val="17"/>
        </w:rPr>
        <w:t>Verifone</w:t>
      </w:r>
      <w:r w:rsidRPr="00AC1601">
        <w:rPr>
          <w:rFonts w:ascii="Tahoma" w:hAnsi="Tahoma" w:cs="Tahoma"/>
          <w:sz w:val="17"/>
          <w:szCs w:val="17"/>
          <w:rtl/>
        </w:rPr>
        <w:t xml:space="preserve"> ולבקש לבצע פתיחה מחדש. לידיעה, משך תהליך פתיחת המסוף מחדש אורך בין 24-48 שעות עבודה.</w:t>
      </w:r>
    </w:p>
    <w:p w:rsidR="0068214A" w:rsidRPr="00AC1601" w:rsidRDefault="0068214A" w:rsidP="0068214A">
      <w:pPr>
        <w:autoSpaceDE w:val="0"/>
        <w:autoSpaceDN w:val="0"/>
        <w:adjustRightInd w:val="0"/>
        <w:spacing w:after="0" w:line="240" w:lineRule="auto"/>
        <w:rPr>
          <w:rFonts w:ascii="Tahoma" w:hAnsi="Tahoma" w:cs="Tahoma"/>
          <w:sz w:val="17"/>
          <w:szCs w:val="17"/>
          <w:rtl/>
        </w:rPr>
      </w:pPr>
    </w:p>
    <w:p w:rsidR="0068214A" w:rsidRPr="00AC1601" w:rsidRDefault="0068214A" w:rsidP="0068214A">
      <w:pPr>
        <w:autoSpaceDE w:val="0"/>
        <w:autoSpaceDN w:val="0"/>
        <w:adjustRightInd w:val="0"/>
        <w:spacing w:after="0" w:line="240" w:lineRule="auto"/>
        <w:rPr>
          <w:rFonts w:ascii="Tahoma" w:hAnsi="Tahoma" w:cs="Tahoma"/>
          <w:b/>
          <w:bCs/>
          <w:color w:val="FFFFFF" w:themeColor="background1"/>
          <w:sz w:val="17"/>
          <w:szCs w:val="17"/>
          <w:highlight w:val="black"/>
          <w:rtl/>
        </w:rPr>
      </w:pPr>
      <w:r w:rsidRPr="00AC1601">
        <w:rPr>
          <w:rFonts w:ascii="Tahoma" w:hAnsi="Tahoma" w:cs="Tahoma"/>
          <w:b/>
          <w:bCs/>
          <w:color w:val="FFFFFF" w:themeColor="background1"/>
          <w:sz w:val="17"/>
          <w:szCs w:val="17"/>
          <w:highlight w:val="black"/>
          <w:rtl/>
        </w:rPr>
        <w:t>סיכומים והעתקים</w:t>
      </w:r>
    </w:p>
    <w:p w:rsidR="0068214A" w:rsidRPr="00AC1601" w:rsidRDefault="0068214A" w:rsidP="0068214A">
      <w:pPr>
        <w:autoSpaceDE w:val="0"/>
        <w:autoSpaceDN w:val="0"/>
        <w:adjustRightInd w:val="0"/>
        <w:spacing w:after="0" w:line="240" w:lineRule="auto"/>
        <w:rPr>
          <w:rFonts w:ascii="Tahoma" w:hAnsi="Tahoma" w:cs="Tahoma"/>
          <w:b/>
          <w:bCs/>
          <w:sz w:val="17"/>
          <w:szCs w:val="17"/>
          <w:u w:val="single"/>
          <w:rtl/>
        </w:rPr>
      </w:pPr>
      <w:r w:rsidRPr="00AC1601">
        <w:rPr>
          <w:rFonts w:ascii="Tahoma" w:hAnsi="Tahoma" w:cs="Tahoma"/>
          <w:b/>
          <w:bCs/>
          <w:sz w:val="17"/>
          <w:szCs w:val="17"/>
          <w:u w:val="single"/>
          <w:rtl/>
        </w:rPr>
        <w:t>העתק שובר אשראי אחרון</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לשימוש במצבים בהם שובר האשראי לא הודפס באופן מלא/ברור או כאשר נגמר הנייר במכשיר בזמן ההדפסה ואנו רוצים להדפיסו מחדש.</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&lt;1.העתק שובר&gt;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ידפיס את העתק העסקה האחרונה שקיימת בזיכרון המכשיר.</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b/>
          <w:bCs/>
          <w:sz w:val="17"/>
          <w:szCs w:val="17"/>
          <w:rtl/>
        </w:rPr>
        <w:t>הערות:</w:t>
      </w:r>
      <w:r w:rsidRPr="00AC1601">
        <w:rPr>
          <w:rFonts w:ascii="Tahoma" w:hAnsi="Tahoma" w:cs="Tahoma"/>
          <w:sz w:val="17"/>
          <w:szCs w:val="17"/>
          <w:rtl/>
        </w:rPr>
        <w:t xml:space="preserve"> ניתן להדפיס העתק רק של העסקה האחרונה ובתנאי שלא שודרה עדיין לשבא.</w:t>
      </w:r>
    </w:p>
    <w:p w:rsidR="0068214A" w:rsidRPr="00AC1601" w:rsidRDefault="0068214A" w:rsidP="0068214A">
      <w:pPr>
        <w:autoSpaceDE w:val="0"/>
        <w:autoSpaceDN w:val="0"/>
        <w:adjustRightInd w:val="0"/>
        <w:spacing w:after="0" w:line="240" w:lineRule="auto"/>
        <w:rPr>
          <w:rFonts w:ascii="Tahoma" w:hAnsi="Tahoma" w:cs="Tahoma"/>
          <w:sz w:val="17"/>
          <w:szCs w:val="17"/>
          <w:rtl/>
        </w:rPr>
      </w:pPr>
    </w:p>
    <w:p w:rsidR="0069098B" w:rsidRPr="00AC1601" w:rsidRDefault="0069098B" w:rsidP="0068214A">
      <w:pPr>
        <w:autoSpaceDE w:val="0"/>
        <w:autoSpaceDN w:val="0"/>
        <w:adjustRightInd w:val="0"/>
        <w:spacing w:after="0" w:line="240" w:lineRule="auto"/>
        <w:rPr>
          <w:rFonts w:ascii="Tahoma" w:hAnsi="Tahoma" w:cs="Tahoma"/>
          <w:b/>
          <w:bCs/>
          <w:sz w:val="17"/>
          <w:szCs w:val="17"/>
          <w:u w:val="single"/>
          <w:rtl/>
        </w:rPr>
      </w:pPr>
    </w:p>
    <w:p w:rsidR="0068214A" w:rsidRPr="00AC1601" w:rsidRDefault="0068214A" w:rsidP="0068214A">
      <w:pPr>
        <w:autoSpaceDE w:val="0"/>
        <w:autoSpaceDN w:val="0"/>
        <w:adjustRightInd w:val="0"/>
        <w:spacing w:after="0" w:line="240" w:lineRule="auto"/>
        <w:rPr>
          <w:rFonts w:ascii="Tahoma" w:hAnsi="Tahoma" w:cs="Tahoma"/>
          <w:b/>
          <w:bCs/>
          <w:sz w:val="17"/>
          <w:szCs w:val="17"/>
          <w:u w:val="single"/>
          <w:rtl/>
        </w:rPr>
      </w:pPr>
      <w:r w:rsidRPr="00AC1601">
        <w:rPr>
          <w:rFonts w:ascii="Tahoma" w:hAnsi="Tahoma" w:cs="Tahoma"/>
          <w:b/>
          <w:bCs/>
          <w:sz w:val="17"/>
          <w:szCs w:val="17"/>
          <w:u w:val="single"/>
          <w:rtl/>
        </w:rPr>
        <w:t>העתק דוח תקשורת אחרון</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לשימוש במצבים בהם דוח התקשורת לא הודפס באופן מלא/ברור או כאשר נגמר הנייר במכשיר בזמן ההדפסה ואנו רוצים להדפיסו מחדש.</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&lt;4.דוח תנועות&gt;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&lt;2.דוח מלא אחרון&gt;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ידפיס את דוח התקשורת האחרון שקיים בזיכרון המכשיר.</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xml:space="preserve">ליציאה מתפריט זה, יש להקיש </w:t>
      </w:r>
      <w:r w:rsidRPr="00AC1601">
        <w:rPr>
          <w:rFonts w:ascii="Tahoma" w:hAnsi="Tahoma" w:cs="Tahoma"/>
          <w:color w:val="000000"/>
          <w:sz w:val="17"/>
          <w:szCs w:val="17"/>
          <w:rtl/>
        </w:rPr>
        <w:t>&lt;תפריט/יציאה&gt;.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p>
    <w:p w:rsidR="0068214A" w:rsidRPr="00AC1601" w:rsidRDefault="0068214A" w:rsidP="0068214A">
      <w:pPr>
        <w:autoSpaceDE w:val="0"/>
        <w:autoSpaceDN w:val="0"/>
        <w:adjustRightInd w:val="0"/>
        <w:spacing w:after="0" w:line="240" w:lineRule="auto"/>
        <w:rPr>
          <w:rFonts w:ascii="Tahoma" w:hAnsi="Tahoma" w:cs="Tahoma"/>
          <w:b/>
          <w:bCs/>
          <w:sz w:val="17"/>
          <w:szCs w:val="17"/>
          <w:u w:val="single"/>
          <w:rtl/>
        </w:rPr>
      </w:pPr>
      <w:r w:rsidRPr="00AC1601">
        <w:rPr>
          <w:rFonts w:ascii="Tahoma" w:hAnsi="Tahoma" w:cs="Tahoma"/>
          <w:b/>
          <w:bCs/>
          <w:sz w:val="17"/>
          <w:szCs w:val="17"/>
          <w:u w:val="single"/>
          <w:rtl/>
        </w:rPr>
        <w:t>סיכום ביניים</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דוח המציג את סך העסקאות שנצברו במכשיר מהתקשורת האחרונה ועד לרגע ההדפסה.</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&lt;4.דוח תנועות&gt;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&lt;1.דוח ביניים&gt;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ידפיס את דוח הביניים.</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xml:space="preserve">ליציאה מתפריט זה, יש להקיש </w:t>
      </w:r>
      <w:r w:rsidRPr="00AC1601">
        <w:rPr>
          <w:rFonts w:ascii="Tahoma" w:hAnsi="Tahoma" w:cs="Tahoma"/>
          <w:color w:val="000000"/>
          <w:sz w:val="17"/>
          <w:szCs w:val="17"/>
          <w:rtl/>
        </w:rPr>
        <w:t>&lt;תפריט/יציאה&gt;.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p>
    <w:p w:rsidR="0068214A" w:rsidRPr="00AC1601" w:rsidRDefault="0068214A" w:rsidP="0068214A">
      <w:pPr>
        <w:autoSpaceDE w:val="0"/>
        <w:autoSpaceDN w:val="0"/>
        <w:adjustRightInd w:val="0"/>
        <w:spacing w:after="0" w:line="240" w:lineRule="auto"/>
        <w:rPr>
          <w:rFonts w:ascii="Tahoma" w:hAnsi="Tahoma" w:cs="Tahoma"/>
          <w:b/>
          <w:bCs/>
          <w:sz w:val="17"/>
          <w:szCs w:val="17"/>
          <w:u w:val="single"/>
          <w:rtl/>
        </w:rPr>
      </w:pPr>
      <w:r w:rsidRPr="00AC1601">
        <w:rPr>
          <w:rFonts w:ascii="Tahoma" w:hAnsi="Tahoma" w:cs="Tahoma"/>
          <w:b/>
          <w:bCs/>
          <w:sz w:val="17"/>
          <w:szCs w:val="17"/>
          <w:u w:val="single"/>
          <w:rtl/>
        </w:rPr>
        <w:t>סיכום תקופתי</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דוח המציג את סך העסקאות שנצברו במכשיר מהאיפוס האחרון ועד לרגע ההדפסה.</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&lt;4.דוח תנועות&gt;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&lt;7.נצבר תקופתי&gt;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ידפיס את הדוח התקופתי ובמקביל תופיע הודעה על הצג: "לאפס את הצבירה?"</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הקש &lt;1&gt; לאישור ואיפוס הדוח או הקש &lt;2&gt; ליציאה ללא איפוס.</w:t>
      </w:r>
    </w:p>
    <w:p w:rsidR="0068214A" w:rsidRPr="00AC1601" w:rsidRDefault="0068214A" w:rsidP="0068214A">
      <w:pPr>
        <w:autoSpaceDE w:val="0"/>
        <w:autoSpaceDN w:val="0"/>
        <w:adjustRightInd w:val="0"/>
        <w:spacing w:after="0" w:line="240" w:lineRule="auto"/>
        <w:rPr>
          <w:rFonts w:ascii="Tahoma" w:hAnsi="Tahoma" w:cs="Tahoma"/>
          <w:color w:val="000000"/>
          <w:sz w:val="17"/>
          <w:szCs w:val="17"/>
          <w:u w:val="single"/>
          <w:rtl/>
        </w:rPr>
      </w:pPr>
      <w:r w:rsidRPr="00AC1601">
        <w:rPr>
          <w:rFonts w:ascii="Tahoma" w:hAnsi="Tahoma" w:cs="Tahoma"/>
          <w:sz w:val="17"/>
          <w:szCs w:val="17"/>
          <w:rtl/>
        </w:rPr>
        <w:lastRenderedPageBreak/>
        <w:t xml:space="preserve">ליציאה מתפריט זה, יש להקיש </w:t>
      </w:r>
      <w:r w:rsidRPr="00AC1601">
        <w:rPr>
          <w:rFonts w:ascii="Tahoma" w:hAnsi="Tahoma" w:cs="Tahoma"/>
          <w:color w:val="000000"/>
          <w:sz w:val="17"/>
          <w:szCs w:val="17"/>
          <w:rtl/>
        </w:rPr>
        <w:t>&lt;תפריט/יציאה&gt;.</w:t>
      </w:r>
    </w:p>
    <w:p w:rsidR="0068214A" w:rsidRPr="00AC1601" w:rsidRDefault="0068214A" w:rsidP="0068214A">
      <w:pPr>
        <w:autoSpaceDE w:val="0"/>
        <w:autoSpaceDN w:val="0"/>
        <w:adjustRightInd w:val="0"/>
        <w:spacing w:after="0" w:line="240" w:lineRule="auto"/>
        <w:rPr>
          <w:rFonts w:ascii="Tahoma" w:hAnsi="Tahoma" w:cs="Tahoma"/>
          <w:color w:val="000000"/>
          <w:sz w:val="17"/>
          <w:szCs w:val="17"/>
          <w:u w:val="single"/>
          <w:rtl/>
        </w:rPr>
      </w:pPr>
    </w:p>
    <w:p w:rsidR="0068214A" w:rsidRPr="00AC1601" w:rsidRDefault="0068214A" w:rsidP="0068214A">
      <w:pPr>
        <w:autoSpaceDE w:val="0"/>
        <w:autoSpaceDN w:val="0"/>
        <w:adjustRightInd w:val="0"/>
        <w:spacing w:after="0" w:line="240" w:lineRule="auto"/>
        <w:rPr>
          <w:rFonts w:ascii="Tahoma" w:hAnsi="Tahoma" w:cs="Tahoma"/>
          <w:b/>
          <w:bCs/>
          <w:sz w:val="17"/>
          <w:szCs w:val="17"/>
          <w:u w:val="single"/>
          <w:rtl/>
        </w:rPr>
      </w:pPr>
      <w:r w:rsidRPr="00AC1601">
        <w:rPr>
          <w:rFonts w:ascii="Tahoma" w:hAnsi="Tahoma" w:cs="Tahoma"/>
          <w:b/>
          <w:bCs/>
          <w:sz w:val="17"/>
          <w:szCs w:val="17"/>
          <w:u w:val="single"/>
          <w:rtl/>
        </w:rPr>
        <w:t>סיכום מצטבר</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דוח המציג את סך העסקאות שנצברו במכשיר מרגע הקמתו ועד לרגע ההדפסה. דוח זה אינו ניתן לאיפוס יזום.</w:t>
      </w:r>
    </w:p>
    <w:p w:rsidR="0068214A" w:rsidRPr="00AC1601" w:rsidRDefault="0068214A" w:rsidP="0068214A">
      <w:pPr>
        <w:autoSpaceDE w:val="0"/>
        <w:autoSpaceDN w:val="0"/>
        <w:adjustRightInd w:val="0"/>
        <w:spacing w:after="0" w:line="240" w:lineRule="auto"/>
        <w:rPr>
          <w:rFonts w:ascii="Tahoma" w:hAnsi="Tahoma" w:cs="Tahoma"/>
          <w:color w:val="000000"/>
          <w:sz w:val="17"/>
          <w:szCs w:val="17"/>
          <w:rtl/>
        </w:rPr>
      </w:pPr>
      <w:r w:rsidRPr="00AC1601">
        <w:rPr>
          <w:rFonts w:ascii="Tahoma" w:hAnsi="Tahoma" w:cs="Tahoma"/>
          <w:color w:val="000000"/>
          <w:sz w:val="17"/>
          <w:szCs w:val="17"/>
          <w:rtl/>
        </w:rPr>
        <w:t>- הקש &lt;תפריט/יציאה&gt;.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&lt;4.דוח תנועות&gt; והקש &lt;המשך&gt;.</w:t>
      </w:r>
    </w:p>
    <w:p w:rsidR="0068214A" w:rsidRPr="00AC1601" w:rsidRDefault="0068214A" w:rsidP="0068214A">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 בחר &lt;5.נצבר סה"כ&gt; והקש &lt;המשך&gt;.</w:t>
      </w:r>
    </w:p>
    <w:p w:rsidR="0068214A" w:rsidRPr="00AC1601" w:rsidRDefault="0068214A" w:rsidP="00AC1601">
      <w:pPr>
        <w:autoSpaceDE w:val="0"/>
        <w:autoSpaceDN w:val="0"/>
        <w:adjustRightInd w:val="0"/>
        <w:spacing w:after="0" w:line="240" w:lineRule="auto"/>
        <w:rPr>
          <w:rFonts w:ascii="Tahoma" w:hAnsi="Tahoma" w:cs="Tahoma"/>
          <w:sz w:val="17"/>
          <w:szCs w:val="17"/>
          <w:rtl/>
        </w:rPr>
      </w:pPr>
      <w:r w:rsidRPr="00AC1601">
        <w:rPr>
          <w:rFonts w:ascii="Tahoma" w:hAnsi="Tahoma" w:cs="Tahoma"/>
          <w:sz w:val="17"/>
          <w:szCs w:val="17"/>
          <w:rtl/>
        </w:rPr>
        <w:t>המכשיר ידפיס את הדוח המצטבר.</w:t>
      </w:r>
    </w:p>
    <w:p w:rsidR="0068214A" w:rsidRPr="00AC1601" w:rsidRDefault="0068214A" w:rsidP="00AC1601">
      <w:pPr>
        <w:autoSpaceDE w:val="0"/>
        <w:autoSpaceDN w:val="0"/>
        <w:adjustRightInd w:val="0"/>
        <w:spacing w:after="0" w:line="240" w:lineRule="auto"/>
        <w:rPr>
          <w:rFonts w:ascii="Tahoma" w:hAnsi="Tahoma" w:cs="Tahoma"/>
          <w:color w:val="000000"/>
          <w:sz w:val="17"/>
          <w:szCs w:val="17"/>
          <w:u w:val="single"/>
          <w:rtl/>
        </w:rPr>
      </w:pPr>
      <w:r w:rsidRPr="00AC1601">
        <w:rPr>
          <w:rFonts w:ascii="Tahoma" w:hAnsi="Tahoma" w:cs="Tahoma"/>
          <w:sz w:val="17"/>
          <w:szCs w:val="17"/>
          <w:rtl/>
        </w:rPr>
        <w:t xml:space="preserve">ליציאה מתפריט זה, יש להקיש </w:t>
      </w:r>
      <w:r w:rsidRPr="00AC1601">
        <w:rPr>
          <w:rFonts w:ascii="Tahoma" w:hAnsi="Tahoma" w:cs="Tahoma"/>
          <w:color w:val="000000"/>
          <w:sz w:val="17"/>
          <w:szCs w:val="17"/>
          <w:rtl/>
        </w:rPr>
        <w:t>&lt;תפריט/יציאה&gt;.</w:t>
      </w:r>
    </w:p>
    <w:p w:rsidR="000527C6" w:rsidRPr="00AC1601" w:rsidRDefault="000527C6" w:rsidP="00AC1601">
      <w:pPr>
        <w:autoSpaceDE w:val="0"/>
        <w:autoSpaceDN w:val="0"/>
        <w:adjustRightInd w:val="0"/>
        <w:spacing w:after="0" w:line="240" w:lineRule="auto"/>
        <w:rPr>
          <w:rFonts w:ascii="Tahoma" w:hAnsi="Tahoma" w:cs="Tahoma"/>
          <w:b/>
          <w:bCs/>
          <w:sz w:val="17"/>
          <w:szCs w:val="17"/>
          <w:u w:val="single"/>
          <w:rtl/>
        </w:rPr>
      </w:pPr>
    </w:p>
    <w:p w:rsidR="00E662AA" w:rsidRPr="00AC1601" w:rsidRDefault="00E662AA" w:rsidP="00AC1601">
      <w:pPr>
        <w:pStyle w:val="ab"/>
        <w:bidi/>
        <w:spacing w:line="240" w:lineRule="auto"/>
        <w:ind w:left="0"/>
        <w:rPr>
          <w:rFonts w:ascii="Tahoma" w:hAnsi="Tahoma" w:cs="Tahoma"/>
          <w:b/>
          <w:bCs/>
          <w:i w:val="0"/>
          <w:iCs w:val="0"/>
          <w:color w:val="FFFFFF" w:themeColor="background1"/>
          <w:sz w:val="17"/>
          <w:szCs w:val="17"/>
          <w:u w:val="single"/>
          <w:rtl/>
        </w:rPr>
      </w:pPr>
      <w:r w:rsidRPr="00AC1601">
        <w:rPr>
          <w:rFonts w:ascii="Tahoma" w:hAnsi="Tahoma" w:cs="Tahoma"/>
          <w:b/>
          <w:bCs/>
          <w:i w:val="0"/>
          <w:iCs w:val="0"/>
          <w:color w:val="FFFFFF" w:themeColor="background1"/>
          <w:sz w:val="17"/>
          <w:szCs w:val="17"/>
          <w:highlight w:val="black"/>
          <w:u w:val="single"/>
          <w:rtl/>
        </w:rPr>
        <w:t>כיבוי והדלקה</w:t>
      </w:r>
    </w:p>
    <w:p w:rsidR="00E662AA" w:rsidRPr="00AC1601" w:rsidRDefault="00E662AA" w:rsidP="00AC1601">
      <w:pPr>
        <w:pStyle w:val="ab"/>
        <w:bidi/>
        <w:spacing w:line="240" w:lineRule="auto"/>
        <w:ind w:left="0"/>
        <w:rPr>
          <w:rFonts w:ascii="Tahoma" w:hAnsi="Tahoma" w:cs="Tahoma"/>
          <w:b/>
          <w:bCs/>
          <w:i w:val="0"/>
          <w:iCs w:val="0"/>
          <w:sz w:val="17"/>
          <w:szCs w:val="17"/>
          <w:u w:val="single"/>
          <w:rtl/>
        </w:rPr>
      </w:pPr>
      <w:r w:rsidRPr="00AC1601">
        <w:rPr>
          <w:rFonts w:ascii="Tahoma" w:hAnsi="Tahoma" w:cs="Tahoma"/>
          <w:b/>
          <w:bCs/>
          <w:i w:val="0"/>
          <w:iCs w:val="0"/>
          <w:sz w:val="17"/>
          <w:szCs w:val="17"/>
          <w:u w:val="single"/>
          <w:rtl/>
        </w:rPr>
        <w:t xml:space="preserve">כיבוי </w:t>
      </w:r>
    </w:p>
    <w:p w:rsidR="00E662AA" w:rsidRPr="00AC1601" w:rsidRDefault="00E662AA" w:rsidP="00AC1601">
      <w:pPr>
        <w:pStyle w:val="ab"/>
        <w:bidi/>
        <w:spacing w:line="240" w:lineRule="auto"/>
        <w:ind w:left="0"/>
        <w:rPr>
          <w:rFonts w:ascii="Tahoma" w:hAnsi="Tahoma" w:cs="Tahoma"/>
          <w:i w:val="0"/>
          <w:iCs w:val="0"/>
          <w:sz w:val="17"/>
          <w:szCs w:val="17"/>
          <w:rtl/>
        </w:rPr>
      </w:pPr>
      <w:r w:rsidRPr="00AC1601">
        <w:rPr>
          <w:rFonts w:ascii="Tahoma" w:eastAsiaTheme="minorEastAsia" w:hAnsi="Tahoma" w:cs="Tahoma"/>
          <w:i w:val="0"/>
          <w:iCs w:val="0"/>
          <w:sz w:val="17"/>
          <w:szCs w:val="17"/>
          <w:rtl/>
          <w:lang w:eastAsia="zh-CN"/>
        </w:rPr>
        <w:t>יש להקיש על מקש &lt;בטל&gt; (המקש האדום) לחיצה ארוכה במשך מס' שניות עד שהמכשיר ייכבה.</w:t>
      </w:r>
      <w:r w:rsidRPr="00AC1601">
        <w:rPr>
          <w:rFonts w:ascii="Tahoma" w:eastAsiaTheme="minorEastAsia" w:hAnsi="Tahoma" w:cs="Tahoma"/>
          <w:i w:val="0"/>
          <w:iCs w:val="0"/>
          <w:sz w:val="17"/>
          <w:szCs w:val="17"/>
          <w:rtl/>
          <w:lang w:eastAsia="zh-CN"/>
        </w:rPr>
        <w:br/>
      </w:r>
      <w:r w:rsidRPr="00AC1601">
        <w:rPr>
          <w:rFonts w:ascii="Tahoma" w:eastAsiaTheme="minorEastAsia" w:hAnsi="Tahoma" w:cs="Tahoma"/>
          <w:b/>
          <w:bCs/>
          <w:i w:val="0"/>
          <w:iCs w:val="0"/>
          <w:sz w:val="17"/>
          <w:szCs w:val="17"/>
          <w:rtl/>
          <w:lang w:eastAsia="zh-CN"/>
        </w:rPr>
        <w:t>הערה</w:t>
      </w:r>
      <w:r w:rsidRPr="00AC1601">
        <w:rPr>
          <w:rFonts w:ascii="Tahoma" w:eastAsiaTheme="minorEastAsia" w:hAnsi="Tahoma" w:cs="Tahoma"/>
          <w:i w:val="0"/>
          <w:iCs w:val="0"/>
          <w:sz w:val="17"/>
          <w:szCs w:val="17"/>
          <w:rtl/>
          <w:lang w:eastAsia="zh-CN"/>
        </w:rPr>
        <w:t>: כאשר המכשיר בטעינה, לא ניתן לכבות את המכשיר</w:t>
      </w:r>
      <w:r w:rsidRPr="00AC1601">
        <w:rPr>
          <w:rFonts w:ascii="Tahoma" w:hAnsi="Tahoma" w:cs="Tahoma"/>
          <w:i w:val="0"/>
          <w:iCs w:val="0"/>
          <w:sz w:val="17"/>
          <w:szCs w:val="17"/>
          <w:rtl/>
        </w:rPr>
        <w:t>.</w:t>
      </w:r>
    </w:p>
    <w:p w:rsidR="00AC1601" w:rsidRDefault="00AC1601" w:rsidP="00AC1601">
      <w:pPr>
        <w:pStyle w:val="ab"/>
        <w:bidi/>
        <w:spacing w:line="240" w:lineRule="auto"/>
        <w:ind w:left="0"/>
        <w:rPr>
          <w:rFonts w:ascii="Tahoma" w:hAnsi="Tahoma" w:cs="Tahoma"/>
          <w:b/>
          <w:bCs/>
          <w:i w:val="0"/>
          <w:iCs w:val="0"/>
          <w:sz w:val="17"/>
          <w:szCs w:val="17"/>
          <w:u w:val="single"/>
          <w:rtl/>
        </w:rPr>
      </w:pPr>
    </w:p>
    <w:p w:rsidR="00E662AA" w:rsidRPr="00AC1601" w:rsidRDefault="00E662AA" w:rsidP="00AC1601">
      <w:pPr>
        <w:pStyle w:val="ab"/>
        <w:bidi/>
        <w:spacing w:line="240" w:lineRule="auto"/>
        <w:ind w:left="0"/>
        <w:rPr>
          <w:rFonts w:ascii="Tahoma" w:hAnsi="Tahoma" w:cs="Tahoma"/>
          <w:b/>
          <w:bCs/>
          <w:i w:val="0"/>
          <w:iCs w:val="0"/>
          <w:sz w:val="17"/>
          <w:szCs w:val="17"/>
          <w:u w:val="single"/>
          <w:rtl/>
        </w:rPr>
      </w:pPr>
      <w:r w:rsidRPr="00AC1601">
        <w:rPr>
          <w:rFonts w:ascii="Tahoma" w:hAnsi="Tahoma" w:cs="Tahoma"/>
          <w:b/>
          <w:bCs/>
          <w:i w:val="0"/>
          <w:iCs w:val="0"/>
          <w:sz w:val="17"/>
          <w:szCs w:val="17"/>
          <w:u w:val="single"/>
          <w:rtl/>
        </w:rPr>
        <w:t xml:space="preserve">הדלקה </w:t>
      </w:r>
    </w:p>
    <w:p w:rsidR="00E662AA" w:rsidRPr="00AC1601" w:rsidRDefault="00E662AA" w:rsidP="00AC1601">
      <w:pPr>
        <w:pStyle w:val="ab"/>
        <w:bidi/>
        <w:spacing w:line="240" w:lineRule="auto"/>
        <w:ind w:left="0"/>
        <w:rPr>
          <w:rFonts w:ascii="Tahoma" w:hAnsi="Tahoma" w:cs="Tahoma"/>
          <w:i w:val="0"/>
          <w:iCs w:val="0"/>
          <w:sz w:val="17"/>
          <w:szCs w:val="17"/>
          <w:rtl/>
        </w:rPr>
      </w:pPr>
      <w:r w:rsidRPr="00AC1601">
        <w:rPr>
          <w:rFonts w:ascii="Tahoma" w:hAnsi="Tahoma" w:cs="Tahoma"/>
          <w:i w:val="0"/>
          <w:iCs w:val="0"/>
          <w:sz w:val="17"/>
          <w:szCs w:val="17"/>
          <w:rtl/>
        </w:rPr>
        <w:t>יש להקיש על &lt;המשך&gt; (המקש הירוק) מס' שניות עד שהמכשיר יידלק או בעת חיבור המטען למכשיר.</w:t>
      </w:r>
    </w:p>
    <w:p w:rsidR="00E662AA" w:rsidRPr="00AC1601" w:rsidRDefault="00E662AA" w:rsidP="00764130">
      <w:pPr>
        <w:spacing w:after="0" w:line="240" w:lineRule="auto"/>
        <w:rPr>
          <w:rFonts w:ascii="Tahoma" w:hAnsi="Tahoma" w:cs="Tahoma"/>
          <w:b/>
          <w:bCs/>
          <w:color w:val="FFFFFF" w:themeColor="background1"/>
          <w:sz w:val="17"/>
          <w:szCs w:val="17"/>
        </w:rPr>
      </w:pPr>
      <w:r w:rsidRPr="00AC1601">
        <w:rPr>
          <w:rFonts w:ascii="Tahoma" w:hAnsi="Tahoma" w:cs="Tahoma"/>
          <w:b/>
          <w:bCs/>
          <w:color w:val="FFFFFF" w:themeColor="background1"/>
          <w:sz w:val="17"/>
          <w:szCs w:val="17"/>
          <w:highlight w:val="black"/>
          <w:rtl/>
        </w:rPr>
        <w:t>חיבור לרשת הסלולארית</w:t>
      </w:r>
    </w:p>
    <w:p w:rsidR="00764130" w:rsidRPr="001506EC" w:rsidRDefault="00E662AA" w:rsidP="001506EC">
      <w:pPr>
        <w:spacing w:after="0" w:line="240" w:lineRule="auto"/>
        <w:rPr>
          <w:rFonts w:ascii="Tahoma" w:hAnsi="Tahoma" w:cs="Tahoma"/>
          <w:sz w:val="17"/>
          <w:szCs w:val="17"/>
        </w:rPr>
      </w:pPr>
      <w:r w:rsidRPr="00AC1601">
        <w:rPr>
          <w:rFonts w:ascii="Tahoma" w:hAnsi="Tahoma" w:cs="Tahoma"/>
          <w:sz w:val="17"/>
          <w:szCs w:val="17"/>
          <w:rtl/>
        </w:rPr>
        <w:t xml:space="preserve">בעת הדלקה של המכשיר יופיע על </w:t>
      </w:r>
      <w:r w:rsidR="00764130">
        <w:rPr>
          <w:rFonts w:ascii="Tahoma" w:hAnsi="Tahoma" w:cs="Tahoma"/>
          <w:sz w:val="17"/>
          <w:szCs w:val="17"/>
          <w:rtl/>
        </w:rPr>
        <w:t>הצג ניסיון חיבור לרשת הסלולארית</w:t>
      </w:r>
      <w:r w:rsidR="00764130">
        <w:rPr>
          <w:rFonts w:ascii="Tahoma" w:hAnsi="Tahoma" w:cs="Tahoma" w:hint="cs"/>
          <w:sz w:val="17"/>
          <w:szCs w:val="17"/>
          <w:rtl/>
        </w:rPr>
        <w:t>. לאחר חיבור לרשת יופיע על צג המסך הראשי</w:t>
      </w:r>
      <w:r w:rsidR="001506EC">
        <w:rPr>
          <w:rFonts w:ascii="Tahoma" w:hAnsi="Tahoma" w:cs="Tahoma"/>
          <w:sz w:val="17"/>
          <w:szCs w:val="17"/>
          <w:rtl/>
        </w:rPr>
        <w:t xml:space="preserve"> חיווי מצב הקליט</w:t>
      </w:r>
      <w:r w:rsidR="001506EC">
        <w:rPr>
          <w:rFonts w:ascii="Tahoma" w:hAnsi="Tahoma" w:cs="Tahoma" w:hint="cs"/>
          <w:sz w:val="17"/>
          <w:szCs w:val="17"/>
          <w:rtl/>
        </w:rPr>
        <w:t xml:space="preserve">ה ולידו יופיע שם המפעיל אליו מחובר המכשיר. </w:t>
      </w:r>
      <w:r w:rsidR="001506EC" w:rsidRPr="001506EC">
        <w:rPr>
          <w:rFonts w:ascii="Tahoma" w:hAnsi="Tahoma" w:cs="Tahoma" w:hint="cs"/>
          <w:sz w:val="17"/>
          <w:szCs w:val="17"/>
          <w:rtl/>
        </w:rPr>
        <w:t xml:space="preserve">לדוגמא: </w:t>
      </w:r>
      <w:r w:rsidR="001506EC" w:rsidRPr="001506EC">
        <w:rPr>
          <w:noProof/>
        </w:rPr>
        <w:drawing>
          <wp:inline distT="0" distB="0" distL="0" distR="0" wp14:anchorId="4315EE8A" wp14:editId="3B6CEA31">
            <wp:extent cx="170066" cy="100977"/>
            <wp:effectExtent l="0" t="0" r="190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1450" cy="101799"/>
                    </a:xfrm>
                    <a:prstGeom prst="rect">
                      <a:avLst/>
                    </a:prstGeom>
                  </pic:spPr>
                </pic:pic>
              </a:graphicData>
            </a:graphic>
          </wp:inline>
        </w:drawing>
      </w:r>
      <w:r w:rsidR="001506EC" w:rsidRPr="001506EC">
        <w:rPr>
          <w:rFonts w:ascii="Tahoma" w:hAnsi="Tahoma" w:cs="Tahoma"/>
          <w:sz w:val="17"/>
          <w:szCs w:val="17"/>
        </w:rPr>
        <w:t>CELLCOM</w:t>
      </w:r>
      <w:r w:rsidR="001506EC" w:rsidRPr="001506EC">
        <w:rPr>
          <w:rFonts w:ascii="Tahoma" w:hAnsi="Tahoma" w:cs="Tahoma" w:hint="cs"/>
          <w:sz w:val="17"/>
          <w:szCs w:val="17"/>
          <w:rtl/>
        </w:rPr>
        <w:t xml:space="preserve">  </w:t>
      </w:r>
      <w:r w:rsidR="001506EC">
        <w:rPr>
          <w:rFonts w:ascii="Tahoma" w:hAnsi="Tahoma" w:cs="Tahoma" w:hint="cs"/>
          <w:sz w:val="17"/>
          <w:szCs w:val="17"/>
          <w:rtl/>
        </w:rPr>
        <w:t xml:space="preserve">/ </w:t>
      </w:r>
      <w:r w:rsidR="001506EC">
        <w:rPr>
          <w:noProof/>
        </w:rPr>
        <w:drawing>
          <wp:inline distT="0" distB="0" distL="0" distR="0" wp14:anchorId="257F9C20" wp14:editId="2B9546FA">
            <wp:extent cx="170066" cy="100977"/>
            <wp:effectExtent l="0" t="0" r="190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1450" cy="101799"/>
                    </a:xfrm>
                    <a:prstGeom prst="rect">
                      <a:avLst/>
                    </a:prstGeom>
                  </pic:spPr>
                </pic:pic>
              </a:graphicData>
            </a:graphic>
          </wp:inline>
        </w:drawing>
      </w:r>
      <w:r w:rsidR="001506EC">
        <w:rPr>
          <w:rFonts w:ascii="Tahoma" w:hAnsi="Tahoma" w:cs="Tahoma"/>
          <w:sz w:val="17"/>
          <w:szCs w:val="17"/>
        </w:rPr>
        <w:t>PARTNER</w:t>
      </w:r>
      <w:r w:rsidR="001506EC">
        <w:rPr>
          <w:rFonts w:ascii="Tahoma" w:hAnsi="Tahoma" w:cs="Tahoma" w:hint="cs"/>
          <w:sz w:val="17"/>
          <w:szCs w:val="17"/>
          <w:rtl/>
        </w:rPr>
        <w:t xml:space="preserve"> .</w:t>
      </w:r>
    </w:p>
    <w:p w:rsidR="00E662AA" w:rsidRPr="00AC1601" w:rsidRDefault="00E662AA" w:rsidP="004746B1">
      <w:pPr>
        <w:pStyle w:val="ab"/>
        <w:autoSpaceDE w:val="0"/>
        <w:autoSpaceDN w:val="0"/>
        <w:bidi/>
        <w:adjustRightInd w:val="0"/>
        <w:spacing w:line="240" w:lineRule="auto"/>
        <w:ind w:left="-4"/>
        <w:rPr>
          <w:rFonts w:ascii="Tahoma" w:hAnsi="Tahoma" w:cs="Tahoma"/>
          <w:i w:val="0"/>
          <w:iCs w:val="0"/>
          <w:sz w:val="17"/>
          <w:szCs w:val="17"/>
          <w:rtl/>
        </w:rPr>
      </w:pPr>
      <w:r w:rsidRPr="00AC1601">
        <w:rPr>
          <w:rFonts w:ascii="Tahoma" w:hAnsi="Tahoma" w:cs="Tahoma"/>
          <w:i w:val="0"/>
          <w:iCs w:val="0"/>
          <w:sz w:val="17"/>
          <w:szCs w:val="17"/>
          <w:rtl/>
        </w:rPr>
        <w:t xml:space="preserve">במידה והמכשיר לא יצליח להתחבר לרשת הסלולארית, הוא ייכנס למצב </w:t>
      </w:r>
      <w:r w:rsidRPr="00AC1601">
        <w:rPr>
          <w:rFonts w:ascii="Tahoma" w:hAnsi="Tahoma" w:cs="Tahoma"/>
          <w:i w:val="0"/>
          <w:iCs w:val="0"/>
          <w:sz w:val="17"/>
          <w:szCs w:val="17"/>
        </w:rPr>
        <w:t>Offline</w:t>
      </w:r>
      <w:r w:rsidRPr="00AC1601">
        <w:rPr>
          <w:rFonts w:ascii="Tahoma" w:hAnsi="Tahoma" w:cs="Tahoma"/>
          <w:i w:val="0"/>
          <w:iCs w:val="0"/>
          <w:sz w:val="17"/>
          <w:szCs w:val="17"/>
          <w:rtl/>
        </w:rPr>
        <w:t xml:space="preserve"> ויציג</w:t>
      </w:r>
      <w:r w:rsidR="001506EC">
        <w:rPr>
          <w:rFonts w:ascii="Tahoma" w:hAnsi="Tahoma" w:cs="Tahoma" w:hint="cs"/>
          <w:i w:val="0"/>
          <w:iCs w:val="0"/>
          <w:sz w:val="17"/>
          <w:szCs w:val="17"/>
          <w:rtl/>
        </w:rPr>
        <w:t xml:space="preserve"> סימן</w:t>
      </w:r>
      <w:r w:rsidRPr="00AC1601">
        <w:rPr>
          <w:rFonts w:ascii="Tahoma" w:hAnsi="Tahoma" w:cs="Tahoma"/>
          <w:i w:val="0"/>
          <w:iCs w:val="0"/>
          <w:sz w:val="17"/>
          <w:szCs w:val="17"/>
          <w:rtl/>
        </w:rPr>
        <w:t xml:space="preserve"> </w:t>
      </w:r>
      <w:r w:rsidR="001506EC">
        <w:rPr>
          <w:rFonts w:ascii="Tahoma" w:hAnsi="Tahoma" w:cs="Tahoma" w:hint="cs"/>
          <w:i w:val="0"/>
          <w:iCs w:val="0"/>
          <w:sz w:val="17"/>
          <w:szCs w:val="17"/>
          <w:rtl/>
        </w:rPr>
        <w:t>"</w:t>
      </w:r>
      <w:r w:rsidR="001506EC">
        <w:rPr>
          <w:rFonts w:ascii="Tahoma" w:hAnsi="Tahoma" w:cs="Tahoma"/>
          <w:i w:val="0"/>
          <w:iCs w:val="0"/>
          <w:sz w:val="17"/>
          <w:szCs w:val="17"/>
        </w:rPr>
        <w:t>X</w:t>
      </w:r>
      <w:r w:rsidR="001506EC">
        <w:rPr>
          <w:rFonts w:ascii="Tahoma" w:hAnsi="Tahoma" w:cs="Tahoma" w:hint="cs"/>
          <w:i w:val="0"/>
          <w:iCs w:val="0"/>
          <w:sz w:val="17"/>
          <w:szCs w:val="17"/>
          <w:rtl/>
        </w:rPr>
        <w:t>" במקום חיווי הקליטה</w:t>
      </w:r>
      <w:r w:rsidR="00764130">
        <w:rPr>
          <w:rFonts w:ascii="Tahoma" w:hAnsi="Tahoma" w:cs="Tahoma"/>
          <w:i w:val="0"/>
          <w:iCs w:val="0"/>
          <w:sz w:val="17"/>
          <w:szCs w:val="17"/>
          <w:rtl/>
        </w:rPr>
        <w:t>.</w:t>
      </w:r>
      <w:r w:rsidR="001506EC">
        <w:rPr>
          <w:rFonts w:ascii="Tahoma" w:hAnsi="Tahoma" w:cs="Tahoma" w:hint="cs"/>
          <w:i w:val="0"/>
          <w:iCs w:val="0"/>
          <w:sz w:val="17"/>
          <w:szCs w:val="17"/>
          <w:rtl/>
        </w:rPr>
        <w:t xml:space="preserve"> </w:t>
      </w:r>
      <w:r w:rsidR="00764130">
        <w:rPr>
          <w:rFonts w:ascii="Tahoma" w:hAnsi="Tahoma" w:cs="Tahoma" w:hint="cs"/>
          <w:i w:val="0"/>
          <w:iCs w:val="0"/>
          <w:sz w:val="17"/>
          <w:szCs w:val="17"/>
          <w:rtl/>
        </w:rPr>
        <w:t>במצב זה, ניתן לבצע אתחול רשת ו/או לשנות מפעיל סלולארי.</w:t>
      </w:r>
    </w:p>
    <w:p w:rsidR="00764130" w:rsidRPr="001144D3" w:rsidRDefault="001144D3" w:rsidP="00764130">
      <w:pPr>
        <w:pStyle w:val="ab"/>
        <w:bidi/>
        <w:spacing w:line="240" w:lineRule="auto"/>
        <w:ind w:left="0"/>
        <w:rPr>
          <w:rFonts w:ascii="Tahoma" w:eastAsiaTheme="minorEastAsia" w:hAnsi="Tahoma" w:cs="Tahoma"/>
          <w:i w:val="0"/>
          <w:iCs w:val="0"/>
          <w:sz w:val="17"/>
          <w:szCs w:val="17"/>
          <w:rtl/>
          <w:lang w:eastAsia="zh-CN"/>
        </w:rPr>
      </w:pPr>
      <w:r w:rsidRPr="001144D3">
        <w:rPr>
          <w:rFonts w:ascii="Tahoma" w:eastAsiaTheme="minorEastAsia" w:hAnsi="Tahoma" w:cs="Tahoma" w:hint="cs"/>
          <w:b/>
          <w:bCs/>
          <w:i w:val="0"/>
          <w:iCs w:val="0"/>
          <w:sz w:val="17"/>
          <w:szCs w:val="17"/>
          <w:rtl/>
          <w:lang w:eastAsia="zh-CN"/>
        </w:rPr>
        <w:t>הערה:</w:t>
      </w:r>
      <w:r>
        <w:rPr>
          <w:rFonts w:ascii="Tahoma" w:eastAsiaTheme="minorEastAsia" w:hAnsi="Tahoma" w:cs="Tahoma" w:hint="cs"/>
          <w:b/>
          <w:bCs/>
          <w:i w:val="0"/>
          <w:iCs w:val="0"/>
          <w:sz w:val="17"/>
          <w:szCs w:val="17"/>
          <w:rtl/>
          <w:lang w:eastAsia="zh-CN"/>
        </w:rPr>
        <w:t xml:space="preserve"> </w:t>
      </w:r>
      <w:r>
        <w:rPr>
          <w:rFonts w:ascii="Tahoma" w:eastAsiaTheme="minorEastAsia" w:hAnsi="Tahoma" w:cs="Tahoma" w:hint="cs"/>
          <w:i w:val="0"/>
          <w:iCs w:val="0"/>
          <w:sz w:val="17"/>
          <w:szCs w:val="17"/>
          <w:rtl/>
          <w:lang w:eastAsia="zh-CN"/>
        </w:rPr>
        <w:t xml:space="preserve">ניתן לבצע עסקאות גם במצב </w:t>
      </w:r>
      <w:r>
        <w:rPr>
          <w:rFonts w:ascii="Tahoma" w:eastAsiaTheme="minorEastAsia" w:hAnsi="Tahoma" w:cs="Tahoma"/>
          <w:i w:val="0"/>
          <w:iCs w:val="0"/>
          <w:sz w:val="17"/>
          <w:szCs w:val="17"/>
          <w:lang w:eastAsia="zh-CN"/>
        </w:rPr>
        <w:t>Offline</w:t>
      </w:r>
      <w:r>
        <w:rPr>
          <w:rFonts w:ascii="Tahoma" w:eastAsiaTheme="minorEastAsia" w:hAnsi="Tahoma" w:cs="Tahoma" w:hint="cs"/>
          <w:i w:val="0"/>
          <w:iCs w:val="0"/>
          <w:sz w:val="17"/>
          <w:szCs w:val="17"/>
          <w:rtl/>
          <w:lang w:eastAsia="zh-CN"/>
        </w:rPr>
        <w:t xml:space="preserve"> ע"י ביצוע עסקה מאושרת לאחר קבלת קוד אישור מחברת האשראי.</w:t>
      </w:r>
    </w:p>
    <w:p w:rsidR="001144D3" w:rsidRPr="00AC1601" w:rsidRDefault="001144D3" w:rsidP="001144D3">
      <w:pPr>
        <w:pStyle w:val="ab"/>
        <w:bidi/>
        <w:spacing w:line="240" w:lineRule="auto"/>
        <w:ind w:left="0"/>
        <w:rPr>
          <w:rFonts w:ascii="Tahoma" w:hAnsi="Tahoma" w:cs="Tahoma"/>
          <w:b/>
          <w:bCs/>
          <w:i w:val="0"/>
          <w:iCs w:val="0"/>
          <w:color w:val="FFFFFF" w:themeColor="background1"/>
          <w:sz w:val="17"/>
          <w:szCs w:val="17"/>
          <w:highlight w:val="black"/>
          <w:rtl/>
        </w:rPr>
      </w:pPr>
    </w:p>
    <w:p w:rsidR="00764130" w:rsidRDefault="00764130" w:rsidP="00AC1601">
      <w:pPr>
        <w:pStyle w:val="ab"/>
        <w:bidi/>
        <w:spacing w:line="240" w:lineRule="auto"/>
        <w:ind w:left="0"/>
        <w:rPr>
          <w:rFonts w:ascii="Tahoma" w:hAnsi="Tahoma" w:cs="Tahoma"/>
          <w:b/>
          <w:bCs/>
          <w:i w:val="0"/>
          <w:iCs w:val="0"/>
          <w:color w:val="FFFFFF" w:themeColor="background1"/>
          <w:sz w:val="17"/>
          <w:szCs w:val="17"/>
          <w:highlight w:val="black"/>
          <w:rtl/>
        </w:rPr>
      </w:pPr>
      <w:r>
        <w:rPr>
          <w:rFonts w:ascii="Tahoma" w:hAnsi="Tahoma" w:cs="Tahoma"/>
          <w:b/>
          <w:bCs/>
          <w:i w:val="0"/>
          <w:iCs w:val="0"/>
          <w:color w:val="FFFFFF" w:themeColor="background1"/>
          <w:sz w:val="17"/>
          <w:szCs w:val="17"/>
          <w:highlight w:val="black"/>
          <w:rtl/>
        </w:rPr>
        <w:t>ביצוע אתחול רשת</w:t>
      </w:r>
    </w:p>
    <w:p w:rsidR="00E662AA" w:rsidRPr="00AC1601" w:rsidRDefault="00E662AA" w:rsidP="00764130">
      <w:pPr>
        <w:pStyle w:val="ab"/>
        <w:bidi/>
        <w:spacing w:line="240" w:lineRule="auto"/>
        <w:ind w:left="0"/>
        <w:rPr>
          <w:rFonts w:ascii="Tahoma" w:hAnsi="Tahoma" w:cs="Tahoma"/>
          <w:i w:val="0"/>
          <w:iCs w:val="0"/>
          <w:sz w:val="17"/>
          <w:szCs w:val="17"/>
          <w:rtl/>
        </w:rPr>
      </w:pPr>
      <w:r w:rsidRPr="00AC1601">
        <w:rPr>
          <w:rFonts w:ascii="Tahoma" w:hAnsi="Tahoma" w:cs="Tahoma"/>
          <w:i w:val="0"/>
          <w:iCs w:val="0"/>
          <w:sz w:val="17"/>
          <w:szCs w:val="17"/>
          <w:rtl/>
        </w:rPr>
        <w:t xml:space="preserve">כאשר המכשיר מודיע על בעיות בקליטה, </w:t>
      </w:r>
      <w:r w:rsidR="00764130">
        <w:rPr>
          <w:rFonts w:ascii="Tahoma" w:hAnsi="Tahoma" w:cs="Tahoma" w:hint="cs"/>
          <w:i w:val="0"/>
          <w:iCs w:val="0"/>
          <w:sz w:val="17"/>
          <w:szCs w:val="17"/>
          <w:rtl/>
        </w:rPr>
        <w:t>ניתן</w:t>
      </w:r>
      <w:r w:rsidRPr="00AC1601">
        <w:rPr>
          <w:rFonts w:ascii="Tahoma" w:hAnsi="Tahoma" w:cs="Tahoma"/>
          <w:i w:val="0"/>
          <w:iCs w:val="0"/>
          <w:sz w:val="17"/>
          <w:szCs w:val="17"/>
          <w:rtl/>
        </w:rPr>
        <w:t xml:space="preserve"> לבצע אתחול רשת </w:t>
      </w:r>
      <w:r w:rsidR="00764130">
        <w:rPr>
          <w:rFonts w:ascii="Tahoma" w:hAnsi="Tahoma" w:cs="Tahoma" w:hint="cs"/>
          <w:i w:val="0"/>
          <w:iCs w:val="0"/>
          <w:sz w:val="17"/>
          <w:szCs w:val="17"/>
          <w:rtl/>
        </w:rPr>
        <w:t>באופן הבא</w:t>
      </w:r>
      <w:r w:rsidRPr="00AC1601">
        <w:rPr>
          <w:rFonts w:ascii="Tahoma" w:hAnsi="Tahoma" w:cs="Tahoma"/>
          <w:i w:val="0"/>
          <w:iCs w:val="0"/>
          <w:sz w:val="17"/>
          <w:szCs w:val="17"/>
          <w:rtl/>
        </w:rPr>
        <w:t>:</w:t>
      </w:r>
    </w:p>
    <w:p w:rsidR="00E662AA" w:rsidRPr="00AC1601" w:rsidRDefault="00E662AA" w:rsidP="00AC1601">
      <w:pPr>
        <w:pStyle w:val="ab"/>
        <w:bidi/>
        <w:spacing w:line="240" w:lineRule="auto"/>
        <w:ind w:left="0"/>
        <w:rPr>
          <w:rFonts w:ascii="Tahoma" w:hAnsi="Tahoma" w:cs="Tahoma"/>
          <w:i w:val="0"/>
          <w:iCs w:val="0"/>
          <w:sz w:val="17"/>
          <w:szCs w:val="17"/>
          <w:rtl/>
        </w:rPr>
      </w:pPr>
      <w:r w:rsidRPr="00AC1601">
        <w:rPr>
          <w:rFonts w:ascii="Tahoma" w:hAnsi="Tahoma" w:cs="Tahoma"/>
          <w:i w:val="0"/>
          <w:iCs w:val="0"/>
          <w:sz w:val="17"/>
          <w:szCs w:val="17"/>
          <w:rtl/>
        </w:rPr>
        <w:t xml:space="preserve">מהמסך הראשי יש להקיש על &lt;בטל&gt; ו-&lt;0&gt; בו זמנית. </w:t>
      </w:r>
    </w:p>
    <w:p w:rsidR="00764130" w:rsidRDefault="00E662AA" w:rsidP="00764130">
      <w:pPr>
        <w:pStyle w:val="ab"/>
        <w:bidi/>
        <w:spacing w:line="240" w:lineRule="auto"/>
        <w:ind w:left="0"/>
        <w:rPr>
          <w:rFonts w:ascii="Tahoma" w:hAnsi="Tahoma" w:cs="Tahoma"/>
          <w:i w:val="0"/>
          <w:iCs w:val="0"/>
          <w:sz w:val="17"/>
          <w:szCs w:val="17"/>
          <w:rtl/>
        </w:rPr>
      </w:pPr>
      <w:r w:rsidRPr="00AC1601">
        <w:rPr>
          <w:rFonts w:ascii="Tahoma" w:hAnsi="Tahoma" w:cs="Tahoma"/>
          <w:i w:val="0"/>
          <w:iCs w:val="0"/>
          <w:sz w:val="17"/>
          <w:szCs w:val="17"/>
          <w:rtl/>
        </w:rPr>
        <w:t xml:space="preserve">- </w:t>
      </w:r>
      <w:r w:rsidR="00764130">
        <w:rPr>
          <w:rFonts w:ascii="Tahoma" w:hAnsi="Tahoma" w:cs="Tahoma" w:hint="cs"/>
          <w:i w:val="0"/>
          <w:iCs w:val="0"/>
          <w:sz w:val="17"/>
          <w:szCs w:val="17"/>
          <w:rtl/>
        </w:rPr>
        <w:t xml:space="preserve">בחר &lt;2.תקשורת&gt; והקש </w:t>
      </w:r>
      <w:r w:rsidR="001144D3">
        <w:rPr>
          <w:rFonts w:ascii="Tahoma" w:hAnsi="Tahoma" w:cs="Tahoma" w:hint="cs"/>
          <w:i w:val="0"/>
          <w:iCs w:val="0"/>
          <w:sz w:val="17"/>
          <w:szCs w:val="17"/>
          <w:rtl/>
        </w:rPr>
        <w:t>&lt;</w:t>
      </w:r>
      <w:r w:rsidR="00764130">
        <w:rPr>
          <w:rFonts w:ascii="Tahoma" w:hAnsi="Tahoma" w:cs="Tahoma" w:hint="cs"/>
          <w:i w:val="0"/>
          <w:iCs w:val="0"/>
          <w:sz w:val="17"/>
          <w:szCs w:val="17"/>
          <w:rtl/>
        </w:rPr>
        <w:t>המשך</w:t>
      </w:r>
      <w:r w:rsidR="001144D3">
        <w:rPr>
          <w:rFonts w:ascii="Tahoma" w:hAnsi="Tahoma" w:cs="Tahoma" w:hint="cs"/>
          <w:i w:val="0"/>
          <w:iCs w:val="0"/>
          <w:sz w:val="17"/>
          <w:szCs w:val="17"/>
          <w:rtl/>
        </w:rPr>
        <w:t>&gt;</w:t>
      </w:r>
      <w:r w:rsidR="00764130">
        <w:rPr>
          <w:rFonts w:ascii="Tahoma" w:hAnsi="Tahoma" w:cs="Tahoma" w:hint="cs"/>
          <w:i w:val="0"/>
          <w:iCs w:val="0"/>
          <w:sz w:val="17"/>
          <w:szCs w:val="17"/>
          <w:rtl/>
        </w:rPr>
        <w:t>.</w:t>
      </w:r>
    </w:p>
    <w:p w:rsidR="00764130" w:rsidRDefault="00E662AA" w:rsidP="00764130">
      <w:pPr>
        <w:pStyle w:val="ab"/>
        <w:bidi/>
        <w:spacing w:line="240" w:lineRule="auto"/>
        <w:ind w:left="0"/>
        <w:rPr>
          <w:rFonts w:ascii="Tahoma" w:hAnsi="Tahoma" w:cs="Tahoma"/>
          <w:i w:val="0"/>
          <w:iCs w:val="0"/>
          <w:sz w:val="17"/>
          <w:szCs w:val="17"/>
          <w:rtl/>
        </w:rPr>
      </w:pPr>
      <w:r w:rsidRPr="00AC1601">
        <w:rPr>
          <w:rFonts w:ascii="Tahoma" w:hAnsi="Tahoma" w:cs="Tahoma"/>
          <w:i w:val="0"/>
          <w:iCs w:val="0"/>
          <w:sz w:val="17"/>
          <w:szCs w:val="17"/>
          <w:rtl/>
        </w:rPr>
        <w:t xml:space="preserve">- </w:t>
      </w:r>
      <w:r w:rsidR="00764130">
        <w:rPr>
          <w:rFonts w:ascii="Tahoma" w:hAnsi="Tahoma" w:cs="Tahoma" w:hint="cs"/>
          <w:i w:val="0"/>
          <w:iCs w:val="0"/>
          <w:sz w:val="17"/>
          <w:szCs w:val="17"/>
          <w:rtl/>
        </w:rPr>
        <w:t>בחר</w:t>
      </w:r>
      <w:r w:rsidRPr="00AC1601">
        <w:rPr>
          <w:rFonts w:ascii="Tahoma" w:hAnsi="Tahoma" w:cs="Tahoma"/>
          <w:i w:val="0"/>
          <w:iCs w:val="0"/>
          <w:sz w:val="17"/>
          <w:szCs w:val="17"/>
          <w:rtl/>
        </w:rPr>
        <w:t xml:space="preserve"> </w:t>
      </w:r>
      <w:r w:rsidRPr="00764130">
        <w:rPr>
          <w:rFonts w:ascii="Tahoma" w:hAnsi="Tahoma" w:cs="Tahoma"/>
          <w:i w:val="0"/>
          <w:iCs w:val="0"/>
          <w:sz w:val="17"/>
          <w:szCs w:val="17"/>
          <w:rtl/>
        </w:rPr>
        <w:t>&lt;</w:t>
      </w:r>
      <w:r w:rsidR="00764130" w:rsidRPr="00764130">
        <w:rPr>
          <w:rFonts w:ascii="Tahoma" w:hAnsi="Tahoma" w:cs="Tahoma" w:hint="cs"/>
          <w:i w:val="0"/>
          <w:iCs w:val="0"/>
          <w:sz w:val="17"/>
          <w:szCs w:val="17"/>
          <w:rtl/>
        </w:rPr>
        <w:t>1.אתחול רשת</w:t>
      </w:r>
      <w:r w:rsidRPr="00764130">
        <w:rPr>
          <w:rFonts w:ascii="Tahoma" w:hAnsi="Tahoma" w:cs="Tahoma"/>
          <w:i w:val="0"/>
          <w:iCs w:val="0"/>
          <w:sz w:val="17"/>
          <w:szCs w:val="17"/>
          <w:rtl/>
        </w:rPr>
        <w:t>&gt;</w:t>
      </w:r>
      <w:r w:rsidRPr="00AC1601">
        <w:rPr>
          <w:rFonts w:ascii="Tahoma" w:hAnsi="Tahoma" w:cs="Tahoma"/>
          <w:i w:val="0"/>
          <w:iCs w:val="0"/>
          <w:sz w:val="17"/>
          <w:szCs w:val="17"/>
          <w:rtl/>
        </w:rPr>
        <w:t xml:space="preserve"> </w:t>
      </w:r>
      <w:r w:rsidR="00764130">
        <w:rPr>
          <w:rFonts w:ascii="Tahoma" w:hAnsi="Tahoma" w:cs="Tahoma" w:hint="cs"/>
          <w:i w:val="0"/>
          <w:iCs w:val="0"/>
          <w:sz w:val="17"/>
          <w:szCs w:val="17"/>
          <w:rtl/>
        </w:rPr>
        <w:t xml:space="preserve">והקש </w:t>
      </w:r>
      <w:r w:rsidR="001144D3">
        <w:rPr>
          <w:rFonts w:ascii="Tahoma" w:hAnsi="Tahoma" w:cs="Tahoma" w:hint="cs"/>
          <w:i w:val="0"/>
          <w:iCs w:val="0"/>
          <w:sz w:val="17"/>
          <w:szCs w:val="17"/>
          <w:rtl/>
        </w:rPr>
        <w:t>&lt;</w:t>
      </w:r>
      <w:r w:rsidR="00764130">
        <w:rPr>
          <w:rFonts w:ascii="Tahoma" w:hAnsi="Tahoma" w:cs="Tahoma" w:hint="cs"/>
          <w:i w:val="0"/>
          <w:iCs w:val="0"/>
          <w:sz w:val="17"/>
          <w:szCs w:val="17"/>
          <w:rtl/>
        </w:rPr>
        <w:t>המשך</w:t>
      </w:r>
      <w:r w:rsidR="001144D3">
        <w:rPr>
          <w:rFonts w:ascii="Tahoma" w:hAnsi="Tahoma" w:cs="Tahoma" w:hint="cs"/>
          <w:i w:val="0"/>
          <w:iCs w:val="0"/>
          <w:sz w:val="17"/>
          <w:szCs w:val="17"/>
          <w:rtl/>
        </w:rPr>
        <w:t>&gt;</w:t>
      </w:r>
      <w:r w:rsidR="00764130">
        <w:rPr>
          <w:rFonts w:ascii="Tahoma" w:hAnsi="Tahoma" w:cs="Tahoma" w:hint="cs"/>
          <w:i w:val="0"/>
          <w:iCs w:val="0"/>
          <w:sz w:val="17"/>
          <w:szCs w:val="17"/>
          <w:rtl/>
        </w:rPr>
        <w:t>.</w:t>
      </w:r>
    </w:p>
    <w:p w:rsidR="00E662AA" w:rsidRDefault="00E662AA" w:rsidP="00764130">
      <w:pPr>
        <w:pStyle w:val="ab"/>
        <w:bidi/>
        <w:spacing w:line="240" w:lineRule="auto"/>
        <w:ind w:left="0"/>
        <w:rPr>
          <w:rFonts w:ascii="Tahoma" w:hAnsi="Tahoma" w:cs="Tahoma"/>
          <w:i w:val="0"/>
          <w:iCs w:val="0"/>
          <w:sz w:val="17"/>
          <w:szCs w:val="17"/>
          <w:rtl/>
        </w:rPr>
      </w:pPr>
      <w:r w:rsidRPr="00AC1601">
        <w:rPr>
          <w:rFonts w:ascii="Tahoma" w:hAnsi="Tahoma" w:cs="Tahoma"/>
          <w:i w:val="0"/>
          <w:iCs w:val="0"/>
          <w:sz w:val="17"/>
          <w:szCs w:val="17"/>
          <w:rtl/>
        </w:rPr>
        <w:t>המתן מספר שניות עד שהמכשיר יתחבר מחדש לרשת הסלולארית.</w:t>
      </w:r>
    </w:p>
    <w:p w:rsidR="00764130" w:rsidRDefault="00764130" w:rsidP="00764130">
      <w:pPr>
        <w:pStyle w:val="ab"/>
        <w:bidi/>
        <w:spacing w:line="240" w:lineRule="auto"/>
        <w:ind w:left="0"/>
        <w:rPr>
          <w:rFonts w:ascii="Tahoma" w:hAnsi="Tahoma" w:cs="Tahoma"/>
          <w:i w:val="0"/>
          <w:iCs w:val="0"/>
          <w:sz w:val="17"/>
          <w:szCs w:val="17"/>
          <w:rtl/>
        </w:rPr>
      </w:pPr>
    </w:p>
    <w:p w:rsidR="00764130" w:rsidRPr="001144D3" w:rsidRDefault="00764130" w:rsidP="00764130">
      <w:pPr>
        <w:pStyle w:val="ab"/>
        <w:bidi/>
        <w:spacing w:line="240" w:lineRule="auto"/>
        <w:ind w:left="0"/>
        <w:rPr>
          <w:rFonts w:ascii="Tahoma" w:hAnsi="Tahoma" w:cs="Tahoma"/>
          <w:b/>
          <w:bCs/>
          <w:i w:val="0"/>
          <w:iCs w:val="0"/>
          <w:color w:val="FFFFFF" w:themeColor="background1"/>
          <w:sz w:val="17"/>
          <w:szCs w:val="17"/>
          <w:highlight w:val="black"/>
          <w:rtl/>
        </w:rPr>
      </w:pPr>
      <w:r w:rsidRPr="001144D3">
        <w:rPr>
          <w:rFonts w:ascii="Tahoma" w:hAnsi="Tahoma" w:cs="Tahoma" w:hint="cs"/>
          <w:b/>
          <w:bCs/>
          <w:i w:val="0"/>
          <w:iCs w:val="0"/>
          <w:color w:val="FFFFFF" w:themeColor="background1"/>
          <w:sz w:val="17"/>
          <w:szCs w:val="17"/>
          <w:highlight w:val="black"/>
          <w:rtl/>
        </w:rPr>
        <w:t>שינוי מפעיל סלולארי</w:t>
      </w:r>
    </w:p>
    <w:p w:rsidR="001144D3" w:rsidRDefault="00764130" w:rsidP="001144D3">
      <w:pPr>
        <w:pStyle w:val="ab"/>
        <w:bidi/>
        <w:spacing w:after="0" w:line="240" w:lineRule="auto"/>
        <w:ind w:left="0"/>
        <w:rPr>
          <w:rFonts w:ascii="Tahoma" w:hAnsi="Tahoma" w:cs="Tahoma"/>
          <w:i w:val="0"/>
          <w:iCs w:val="0"/>
          <w:sz w:val="17"/>
          <w:szCs w:val="17"/>
          <w:rtl/>
        </w:rPr>
      </w:pPr>
      <w:r>
        <w:rPr>
          <w:rFonts w:ascii="Tahoma" w:hAnsi="Tahoma" w:cs="Tahoma" w:hint="cs"/>
          <w:i w:val="0"/>
          <w:iCs w:val="0"/>
          <w:sz w:val="17"/>
          <w:szCs w:val="17"/>
          <w:rtl/>
        </w:rPr>
        <w:t xml:space="preserve">כאשר קיימת בעיה ברשת, ניתן לבצע שינוי מפעיל ובכך לעבור לעבוד </w:t>
      </w:r>
      <w:r w:rsidR="001144D3">
        <w:rPr>
          <w:rFonts w:ascii="Tahoma" w:hAnsi="Tahoma" w:cs="Tahoma" w:hint="cs"/>
          <w:i w:val="0"/>
          <w:iCs w:val="0"/>
          <w:sz w:val="17"/>
          <w:szCs w:val="17"/>
          <w:rtl/>
        </w:rPr>
        <w:t>ברשת אחרת. את השינוי מבצעים באופן הבא:</w:t>
      </w:r>
    </w:p>
    <w:p w:rsidR="001144D3" w:rsidRDefault="001144D3" w:rsidP="001144D3">
      <w:pPr>
        <w:spacing w:after="0" w:line="240" w:lineRule="auto"/>
        <w:rPr>
          <w:rFonts w:ascii="Tahoma" w:hAnsi="Tahoma" w:cs="Tahoma"/>
          <w:sz w:val="17"/>
          <w:szCs w:val="17"/>
          <w:rtl/>
        </w:rPr>
      </w:pPr>
      <w:r w:rsidRPr="001144D3">
        <w:rPr>
          <w:rFonts w:ascii="Tahoma" w:eastAsiaTheme="minorHAnsi" w:hAnsi="Tahoma" w:cs="Tahoma" w:hint="cs"/>
          <w:sz w:val="17"/>
          <w:szCs w:val="17"/>
          <w:rtl/>
          <w:lang w:eastAsia="en-US"/>
        </w:rPr>
        <w:t>-</w:t>
      </w:r>
      <w:r>
        <w:rPr>
          <w:rFonts w:ascii="Tahoma" w:hAnsi="Tahoma" w:cs="Tahoma" w:hint="cs"/>
          <w:sz w:val="17"/>
          <w:szCs w:val="17"/>
          <w:rtl/>
        </w:rPr>
        <w:t xml:space="preserve"> </w:t>
      </w:r>
      <w:r w:rsidRPr="001144D3">
        <w:rPr>
          <w:rFonts w:ascii="Tahoma" w:hAnsi="Tahoma" w:cs="Tahoma" w:hint="cs"/>
          <w:sz w:val="17"/>
          <w:szCs w:val="17"/>
          <w:rtl/>
        </w:rPr>
        <w:t>הקש &lt;</w:t>
      </w:r>
      <w:r w:rsidRPr="001144D3">
        <w:rPr>
          <w:rFonts w:ascii="Tahoma" w:hAnsi="Tahoma" w:cs="Tahoma"/>
          <w:sz w:val="17"/>
          <w:szCs w:val="17"/>
        </w:rPr>
        <w:t>F3</w:t>
      </w:r>
      <w:r w:rsidRPr="001144D3">
        <w:rPr>
          <w:rFonts w:ascii="Tahoma" w:hAnsi="Tahoma" w:cs="Tahoma" w:hint="cs"/>
          <w:sz w:val="17"/>
          <w:szCs w:val="17"/>
          <w:rtl/>
        </w:rPr>
        <w:t>&gt;.</w:t>
      </w:r>
    </w:p>
    <w:p w:rsidR="001144D3" w:rsidRDefault="001144D3" w:rsidP="001144D3">
      <w:pPr>
        <w:spacing w:after="0" w:line="240" w:lineRule="auto"/>
        <w:rPr>
          <w:rFonts w:ascii="Tahoma" w:hAnsi="Tahoma" w:cs="Tahoma"/>
          <w:sz w:val="17"/>
          <w:szCs w:val="17"/>
          <w:rtl/>
        </w:rPr>
      </w:pPr>
      <w:r>
        <w:rPr>
          <w:rFonts w:ascii="Tahoma" w:hAnsi="Tahoma" w:cs="Tahoma" w:hint="cs"/>
          <w:sz w:val="17"/>
          <w:szCs w:val="17"/>
          <w:rtl/>
        </w:rPr>
        <w:t>- בחר &lt;תחזוקה&gt; והקש &lt;המשך&gt;.</w:t>
      </w:r>
    </w:p>
    <w:p w:rsidR="001144D3" w:rsidRDefault="001144D3" w:rsidP="001144D3">
      <w:pPr>
        <w:spacing w:after="0" w:line="240" w:lineRule="auto"/>
        <w:rPr>
          <w:rFonts w:ascii="Tahoma" w:hAnsi="Tahoma" w:cs="Tahoma"/>
          <w:sz w:val="17"/>
          <w:szCs w:val="17"/>
          <w:rtl/>
        </w:rPr>
      </w:pPr>
      <w:r>
        <w:rPr>
          <w:rFonts w:ascii="Tahoma" w:hAnsi="Tahoma" w:cs="Tahoma" w:hint="cs"/>
          <w:sz w:val="17"/>
          <w:szCs w:val="17"/>
          <w:rtl/>
        </w:rPr>
        <w:t>- לשינוי (סלקום/פרטנר) הקש &lt;המשך&gt;.</w:t>
      </w:r>
    </w:p>
    <w:p w:rsidR="001144D3" w:rsidRPr="001144D3" w:rsidRDefault="001144D3" w:rsidP="001144D3">
      <w:pPr>
        <w:spacing w:after="0" w:line="240" w:lineRule="auto"/>
        <w:rPr>
          <w:rFonts w:ascii="Tahoma" w:hAnsi="Tahoma" w:cs="Tahoma"/>
          <w:sz w:val="17"/>
          <w:szCs w:val="17"/>
        </w:rPr>
      </w:pPr>
      <w:r>
        <w:rPr>
          <w:rFonts w:ascii="Tahoma" w:hAnsi="Tahoma" w:cs="Tahoma" w:hint="cs"/>
          <w:sz w:val="17"/>
          <w:szCs w:val="17"/>
          <w:rtl/>
        </w:rPr>
        <w:t>כעת המכשיר יתנתק מהרשת אליה היה מחובר ויבצע חיבור לרשת השניי</w:t>
      </w:r>
      <w:r>
        <w:rPr>
          <w:rFonts w:ascii="Tahoma" w:hAnsi="Tahoma" w:cs="Tahoma"/>
          <w:sz w:val="17"/>
          <w:szCs w:val="17"/>
          <w:rtl/>
        </w:rPr>
        <w:t>ה</w:t>
      </w:r>
      <w:r>
        <w:rPr>
          <w:rFonts w:ascii="Tahoma" w:hAnsi="Tahoma" w:cs="Tahoma" w:hint="cs"/>
          <w:sz w:val="17"/>
          <w:szCs w:val="17"/>
          <w:rtl/>
        </w:rPr>
        <w:t>.</w:t>
      </w:r>
    </w:p>
    <w:p w:rsidR="00E662AA" w:rsidRPr="00764130" w:rsidRDefault="004746B1" w:rsidP="00764130">
      <w:pPr>
        <w:bidi w:val="0"/>
        <w:spacing w:line="288" w:lineRule="auto"/>
        <w:rPr>
          <w:rFonts w:ascii="Tahoma" w:eastAsiaTheme="minorHAnsi" w:hAnsi="Tahoma" w:cs="Tahoma"/>
          <w:sz w:val="16"/>
          <w:szCs w:val="16"/>
          <w:rtl/>
          <w:lang w:eastAsia="en-US"/>
        </w:rPr>
      </w:pPr>
      <w:r w:rsidRPr="000A305E">
        <w:rPr>
          <w:rFonts w:ascii="Tahoma" w:hAnsi="Tahoma" w:cs="Tahoma"/>
          <w:b/>
          <w:bCs/>
          <w:noProof/>
          <w:sz w:val="16"/>
          <w:szCs w:val="16"/>
          <w:rtl/>
        </w:rPr>
        <w:lastRenderedPageBreak/>
        <mc:AlternateContent>
          <mc:Choice Requires="wps">
            <w:drawing>
              <wp:anchor distT="0" distB="0" distL="114300" distR="114300" simplePos="0" relativeHeight="251662336" behindDoc="0" locked="0" layoutInCell="1" allowOverlap="1" wp14:anchorId="6CCECCD9" wp14:editId="54958C81">
                <wp:simplePos x="0" y="0"/>
                <wp:positionH relativeFrom="column">
                  <wp:posOffset>-154838</wp:posOffset>
                </wp:positionH>
                <wp:positionV relativeFrom="paragraph">
                  <wp:posOffset>-40234</wp:posOffset>
                </wp:positionV>
                <wp:extent cx="3217545" cy="6759245"/>
                <wp:effectExtent l="19050" t="19050" r="40005" b="41910"/>
                <wp:wrapNone/>
                <wp:docPr id="8" name="Rectangle 8"/>
                <wp:cNvGraphicFramePr/>
                <a:graphic xmlns:a="http://schemas.openxmlformats.org/drawingml/2006/main">
                  <a:graphicData uri="http://schemas.microsoft.com/office/word/2010/wordprocessingShape">
                    <wps:wsp>
                      <wps:cNvSpPr/>
                      <wps:spPr>
                        <a:xfrm>
                          <a:off x="0" y="0"/>
                          <a:ext cx="3217545" cy="6759245"/>
                        </a:xfrm>
                        <a:prstGeom prst="rect">
                          <a:avLst/>
                        </a:prstGeom>
                        <a:noFill/>
                        <a:ln w="57150" cap="sq" cmpd="tri">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12.2pt;margin-top:-3.15pt;width:253.35pt;height:53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" filled="f" strokecolor="black [3213]" strokeweight="4.5pt">
                <v:stroke linestyle="thickBetweenThin" endcap="square"/>
              </v:rect>
            </w:pict>
          </mc:Fallback>
        </mc:AlternateContent>
      </w:r>
    </w:p>
    <w:p w:rsidR="000527C6" w:rsidRPr="000A305E" w:rsidRDefault="000527C6" w:rsidP="00252387">
      <w:pPr>
        <w:autoSpaceDE w:val="0"/>
        <w:autoSpaceDN w:val="0"/>
        <w:adjustRightInd w:val="0"/>
        <w:spacing w:after="0" w:line="240" w:lineRule="auto"/>
        <w:rPr>
          <w:rFonts w:ascii="Tahoma" w:hAnsi="Tahoma" w:cs="Tahoma"/>
          <w:sz w:val="16"/>
          <w:szCs w:val="16"/>
        </w:rPr>
      </w:pPr>
    </w:p>
    <w:p w:rsidR="00427E89" w:rsidRPr="000A305E" w:rsidRDefault="00427E89" w:rsidP="00252387">
      <w:pPr>
        <w:autoSpaceDE w:val="0"/>
        <w:autoSpaceDN w:val="0"/>
        <w:adjustRightInd w:val="0"/>
        <w:spacing w:after="0" w:line="240" w:lineRule="auto"/>
        <w:rPr>
          <w:rFonts w:ascii="Tahoma" w:hAnsi="Tahoma" w:cs="Tahoma"/>
          <w:sz w:val="16"/>
          <w:szCs w:val="16"/>
        </w:rPr>
      </w:pPr>
    </w:p>
    <w:p w:rsidR="00427E89" w:rsidRPr="000A305E" w:rsidRDefault="00427E89" w:rsidP="00252387">
      <w:pPr>
        <w:autoSpaceDE w:val="0"/>
        <w:autoSpaceDN w:val="0"/>
        <w:adjustRightInd w:val="0"/>
        <w:spacing w:after="0" w:line="240" w:lineRule="auto"/>
        <w:rPr>
          <w:rFonts w:ascii="Tahoma" w:hAnsi="Tahoma" w:cs="Tahoma"/>
          <w:sz w:val="16"/>
          <w:szCs w:val="16"/>
        </w:rPr>
      </w:pPr>
    </w:p>
    <w:p w:rsidR="000527C6" w:rsidRPr="000A305E" w:rsidRDefault="000527C6" w:rsidP="000527C6">
      <w:pPr>
        <w:autoSpaceDE w:val="0"/>
        <w:autoSpaceDN w:val="0"/>
        <w:adjustRightInd w:val="0"/>
        <w:spacing w:after="0" w:line="240" w:lineRule="auto"/>
        <w:jc w:val="center"/>
        <w:rPr>
          <w:rFonts w:ascii="Tahoma" w:hAnsi="Tahoma" w:cs="Tahoma"/>
          <w:b/>
          <w:bCs/>
          <w:sz w:val="28"/>
          <w:szCs w:val="28"/>
          <w:rtl/>
        </w:rPr>
      </w:pPr>
      <w:r w:rsidRPr="000A305E">
        <w:rPr>
          <w:rFonts w:ascii="Tahoma" w:hAnsi="Tahoma" w:cs="Tahoma"/>
          <w:b/>
          <w:bCs/>
          <w:sz w:val="28"/>
          <w:szCs w:val="28"/>
          <w:rtl/>
        </w:rPr>
        <w:t>מידע שימושי</w:t>
      </w:r>
    </w:p>
    <w:p w:rsidR="000527C6" w:rsidRPr="000A305E" w:rsidRDefault="000527C6" w:rsidP="000527C6">
      <w:pPr>
        <w:autoSpaceDE w:val="0"/>
        <w:autoSpaceDN w:val="0"/>
        <w:adjustRightInd w:val="0"/>
        <w:spacing w:after="0" w:line="240" w:lineRule="auto"/>
        <w:jc w:val="center"/>
        <w:rPr>
          <w:rFonts w:ascii="Tahoma" w:hAnsi="Tahoma" w:cs="Tahoma"/>
          <w:sz w:val="16"/>
          <w:szCs w:val="16"/>
        </w:rPr>
      </w:pPr>
    </w:p>
    <w:p w:rsidR="002C504E" w:rsidRPr="000A305E" w:rsidRDefault="002C504E" w:rsidP="000527C6">
      <w:pPr>
        <w:autoSpaceDE w:val="0"/>
        <w:autoSpaceDN w:val="0"/>
        <w:adjustRightInd w:val="0"/>
        <w:spacing w:after="0" w:line="240" w:lineRule="auto"/>
        <w:jc w:val="center"/>
        <w:rPr>
          <w:rFonts w:ascii="Tahoma" w:hAnsi="Tahoma" w:cs="Tahoma"/>
          <w:sz w:val="16"/>
          <w:szCs w:val="16"/>
        </w:rPr>
      </w:pPr>
    </w:p>
    <w:p w:rsidR="00DA6DFD" w:rsidRPr="000A305E" w:rsidRDefault="00DA6DFD" w:rsidP="000527C6">
      <w:pPr>
        <w:autoSpaceDE w:val="0"/>
        <w:autoSpaceDN w:val="0"/>
        <w:adjustRightInd w:val="0"/>
        <w:spacing w:after="0" w:line="240" w:lineRule="auto"/>
        <w:jc w:val="center"/>
        <w:rPr>
          <w:rFonts w:ascii="Tahoma" w:hAnsi="Tahoma" w:cs="Tahoma"/>
          <w:sz w:val="16"/>
          <w:szCs w:val="16"/>
        </w:rPr>
      </w:pPr>
    </w:p>
    <w:p w:rsidR="00DA6DFD" w:rsidRPr="000A305E" w:rsidRDefault="00DA6DFD" w:rsidP="000527C6">
      <w:pPr>
        <w:autoSpaceDE w:val="0"/>
        <w:autoSpaceDN w:val="0"/>
        <w:adjustRightInd w:val="0"/>
        <w:spacing w:after="0" w:line="240" w:lineRule="auto"/>
        <w:jc w:val="center"/>
        <w:rPr>
          <w:rFonts w:ascii="Tahoma" w:hAnsi="Tahoma" w:cs="Tahoma"/>
          <w:sz w:val="16"/>
          <w:szCs w:val="16"/>
          <w:rtl/>
        </w:rPr>
      </w:pPr>
    </w:p>
    <w:p w:rsidR="000527C6" w:rsidRPr="000A305E" w:rsidRDefault="000527C6" w:rsidP="000527C6">
      <w:pPr>
        <w:autoSpaceDE w:val="0"/>
        <w:autoSpaceDN w:val="0"/>
        <w:adjustRightInd w:val="0"/>
        <w:spacing w:after="0" w:line="240" w:lineRule="auto"/>
        <w:jc w:val="center"/>
        <w:rPr>
          <w:rFonts w:ascii="Tahoma" w:hAnsi="Tahoma" w:cs="Tahoma"/>
          <w:sz w:val="20"/>
          <w:szCs w:val="20"/>
        </w:rPr>
      </w:pPr>
      <w:r w:rsidRPr="000A305E">
        <w:rPr>
          <w:rFonts w:ascii="Tahoma" w:hAnsi="Tahoma" w:cs="Tahoma"/>
          <w:sz w:val="20"/>
          <w:szCs w:val="20"/>
          <w:rtl/>
        </w:rPr>
        <w:t xml:space="preserve">שירות לקוחות </w:t>
      </w:r>
      <w:r w:rsidRPr="000A305E">
        <w:rPr>
          <w:rFonts w:ascii="Tahoma" w:hAnsi="Tahoma" w:cs="Tahoma"/>
          <w:sz w:val="20"/>
          <w:szCs w:val="20"/>
        </w:rPr>
        <w:t>Verifone</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03-9029740</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שעות עבודה:</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ימים א' - ה' 08:30-19:00</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יום ו' וערבי חג 08:30-13:00</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ש.ב.א - בירורים</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03-5264646</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חברות האשראי - אישורים</w:t>
      </w:r>
    </w:p>
    <w:p w:rsidR="002C504E" w:rsidRPr="000A305E" w:rsidRDefault="000527C6" w:rsidP="00D12F56">
      <w:pPr>
        <w:autoSpaceDE w:val="0"/>
        <w:autoSpaceDN w:val="0"/>
        <w:adjustRightInd w:val="0"/>
        <w:spacing w:after="0" w:line="240" w:lineRule="auto"/>
        <w:jc w:val="center"/>
        <w:rPr>
          <w:rFonts w:ascii="Tahoma" w:hAnsi="Tahoma" w:cs="Tahoma"/>
          <w:sz w:val="20"/>
          <w:szCs w:val="20"/>
        </w:rPr>
      </w:pPr>
      <w:r w:rsidRPr="000A305E">
        <w:rPr>
          <w:rFonts w:ascii="Tahoma" w:hAnsi="Tahoma" w:cs="Tahoma"/>
          <w:sz w:val="20"/>
          <w:szCs w:val="20"/>
          <w:rtl/>
        </w:rPr>
        <w:t>ישראכרט/מסטרקארד/אמריקן אקספרס</w:t>
      </w:r>
    </w:p>
    <w:p w:rsidR="000527C6" w:rsidRPr="000A305E" w:rsidRDefault="000527C6" w:rsidP="00D12F5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 xml:space="preserve">  03-6364444</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ויזה כ.א.ל/דיינרס - 1-700-700170</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לאומי קארד - 03-6177766</w:t>
      </w:r>
    </w:p>
    <w:p w:rsidR="000527C6" w:rsidRPr="000A305E" w:rsidRDefault="000527C6" w:rsidP="00252387">
      <w:pPr>
        <w:autoSpaceDE w:val="0"/>
        <w:autoSpaceDN w:val="0"/>
        <w:adjustRightInd w:val="0"/>
        <w:spacing w:after="0" w:line="240" w:lineRule="auto"/>
        <w:rPr>
          <w:rFonts w:ascii="Tahoma" w:hAnsi="Tahoma" w:cs="Tahoma"/>
          <w:sz w:val="16"/>
          <w:szCs w:val="16"/>
        </w:rPr>
      </w:pPr>
    </w:p>
    <w:p w:rsidR="00DA6DFD" w:rsidRPr="000A305E" w:rsidRDefault="00DA6DFD" w:rsidP="00252387">
      <w:pPr>
        <w:autoSpaceDE w:val="0"/>
        <w:autoSpaceDN w:val="0"/>
        <w:adjustRightInd w:val="0"/>
        <w:spacing w:after="0" w:line="240" w:lineRule="auto"/>
        <w:rPr>
          <w:rFonts w:ascii="Tahoma" w:hAnsi="Tahoma" w:cs="Tahoma"/>
          <w:sz w:val="16"/>
          <w:szCs w:val="16"/>
        </w:rPr>
      </w:pPr>
    </w:p>
    <w:p w:rsidR="00DA6DFD" w:rsidRPr="000A305E" w:rsidRDefault="00DA6DFD" w:rsidP="00252387">
      <w:pPr>
        <w:autoSpaceDE w:val="0"/>
        <w:autoSpaceDN w:val="0"/>
        <w:adjustRightInd w:val="0"/>
        <w:spacing w:after="0" w:line="240" w:lineRule="auto"/>
        <w:rPr>
          <w:rFonts w:ascii="Tahoma" w:hAnsi="Tahoma" w:cs="Tahoma"/>
          <w:sz w:val="16"/>
          <w:szCs w:val="16"/>
        </w:rPr>
      </w:pPr>
    </w:p>
    <w:p w:rsidR="00DA6DFD" w:rsidRPr="000A305E" w:rsidRDefault="00DA6DFD" w:rsidP="00252387">
      <w:pPr>
        <w:autoSpaceDE w:val="0"/>
        <w:autoSpaceDN w:val="0"/>
        <w:adjustRightInd w:val="0"/>
        <w:spacing w:after="0" w:line="240" w:lineRule="auto"/>
        <w:rPr>
          <w:rFonts w:ascii="Tahoma" w:hAnsi="Tahoma" w:cs="Tahoma"/>
          <w:sz w:val="16"/>
          <w:szCs w:val="16"/>
        </w:rPr>
      </w:pPr>
    </w:p>
    <w:p w:rsidR="00DA6DFD" w:rsidRPr="000A305E" w:rsidRDefault="00DA6DFD" w:rsidP="00252387">
      <w:pPr>
        <w:autoSpaceDE w:val="0"/>
        <w:autoSpaceDN w:val="0"/>
        <w:adjustRightInd w:val="0"/>
        <w:spacing w:after="0" w:line="240" w:lineRule="auto"/>
        <w:rPr>
          <w:rFonts w:ascii="Tahoma" w:hAnsi="Tahoma" w:cs="Tahoma"/>
          <w:sz w:val="16"/>
          <w:szCs w:val="16"/>
        </w:rPr>
      </w:pPr>
    </w:p>
    <w:p w:rsidR="000527C6" w:rsidRPr="000A305E" w:rsidRDefault="000527C6" w:rsidP="000527C6">
      <w:pPr>
        <w:autoSpaceDE w:val="0"/>
        <w:autoSpaceDN w:val="0"/>
        <w:adjustRightInd w:val="0"/>
        <w:spacing w:after="0" w:line="240" w:lineRule="auto"/>
        <w:jc w:val="center"/>
        <w:rPr>
          <w:rFonts w:ascii="Tahoma" w:hAnsi="Tahoma" w:cs="Tahoma"/>
          <w:sz w:val="16"/>
          <w:szCs w:val="16"/>
          <w:rtl/>
        </w:rPr>
      </w:pPr>
    </w:p>
    <w:p w:rsidR="000527C6" w:rsidRPr="000A305E" w:rsidRDefault="000527C6" w:rsidP="000527C6">
      <w:pPr>
        <w:autoSpaceDE w:val="0"/>
        <w:autoSpaceDN w:val="0"/>
        <w:adjustRightInd w:val="0"/>
        <w:spacing w:after="0" w:line="240" w:lineRule="auto"/>
        <w:jc w:val="center"/>
        <w:rPr>
          <w:rFonts w:ascii="Tahoma" w:hAnsi="Tahoma" w:cs="Tahoma"/>
          <w:sz w:val="16"/>
          <w:szCs w:val="16"/>
          <w:rtl/>
        </w:rPr>
      </w:pPr>
    </w:p>
    <w:p w:rsidR="000527C6" w:rsidRPr="000A305E" w:rsidRDefault="000527C6" w:rsidP="000527C6">
      <w:pPr>
        <w:autoSpaceDE w:val="0"/>
        <w:autoSpaceDN w:val="0"/>
        <w:adjustRightInd w:val="0"/>
        <w:spacing w:after="0" w:line="240" w:lineRule="auto"/>
        <w:jc w:val="center"/>
        <w:rPr>
          <w:rFonts w:ascii="Tahoma" w:hAnsi="Tahoma" w:cs="Tahoma"/>
          <w:sz w:val="16"/>
          <w:szCs w:val="16"/>
          <w:rtl/>
        </w:rPr>
      </w:pPr>
    </w:p>
    <w:p w:rsidR="000527C6" w:rsidRPr="000A305E" w:rsidRDefault="000527C6" w:rsidP="000527C6">
      <w:pPr>
        <w:autoSpaceDE w:val="0"/>
        <w:autoSpaceDN w:val="0"/>
        <w:adjustRightInd w:val="0"/>
        <w:spacing w:after="0" w:line="240" w:lineRule="auto"/>
        <w:jc w:val="center"/>
        <w:rPr>
          <w:rFonts w:ascii="Tahoma" w:hAnsi="Tahoma" w:cs="Tahoma"/>
          <w:sz w:val="16"/>
          <w:szCs w:val="16"/>
          <w:rtl/>
        </w:rPr>
      </w:pPr>
      <w:r w:rsidRPr="000A305E">
        <w:rPr>
          <w:rFonts w:ascii="Tahoma" w:hAnsi="Tahoma" w:cs="Tahoma"/>
          <w:sz w:val="16"/>
          <w:szCs w:val="16"/>
          <w:rtl/>
        </w:rPr>
        <w:t>________________________________</w:t>
      </w:r>
    </w:p>
    <w:p w:rsidR="001144D3" w:rsidRDefault="001144D3" w:rsidP="000527C6">
      <w:pPr>
        <w:autoSpaceDE w:val="0"/>
        <w:autoSpaceDN w:val="0"/>
        <w:adjustRightInd w:val="0"/>
        <w:spacing w:after="0" w:line="240" w:lineRule="auto"/>
        <w:jc w:val="center"/>
        <w:rPr>
          <w:rFonts w:ascii="Tahoma" w:hAnsi="Tahoma" w:cs="Tahoma"/>
          <w:sz w:val="20"/>
          <w:szCs w:val="20"/>
          <w:rtl/>
        </w:rPr>
      </w:pP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וריפון ישראל</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רח' העמל 11, פארק אפק ראש העין 48092</w:t>
      </w:r>
    </w:p>
    <w:p w:rsidR="000527C6" w:rsidRPr="000A305E" w:rsidRDefault="000527C6" w:rsidP="000527C6">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tl/>
        </w:rPr>
        <w:t>טל. 03-9029730  פקס. 03-7548200</w:t>
      </w:r>
    </w:p>
    <w:p w:rsidR="00736A07" w:rsidRPr="000A305E" w:rsidRDefault="00736A07" w:rsidP="00736A07">
      <w:pPr>
        <w:autoSpaceDE w:val="0"/>
        <w:autoSpaceDN w:val="0"/>
        <w:adjustRightInd w:val="0"/>
        <w:spacing w:after="0" w:line="240" w:lineRule="auto"/>
        <w:jc w:val="center"/>
        <w:rPr>
          <w:rFonts w:ascii="Tahoma" w:hAnsi="Tahoma" w:cs="Tahoma"/>
          <w:sz w:val="20"/>
          <w:szCs w:val="20"/>
          <w:rtl/>
        </w:rPr>
      </w:pPr>
      <w:r w:rsidRPr="000A305E">
        <w:rPr>
          <w:rFonts w:ascii="Tahoma" w:hAnsi="Tahoma" w:cs="Tahoma"/>
          <w:sz w:val="20"/>
          <w:szCs w:val="20"/>
        </w:rPr>
        <w:t>www.verifone.co.il</w:t>
      </w:r>
    </w:p>
    <w:p w:rsidR="000527C6" w:rsidRPr="000A305E" w:rsidRDefault="000527C6" w:rsidP="000527C6">
      <w:pPr>
        <w:spacing w:after="0" w:line="240" w:lineRule="auto"/>
        <w:rPr>
          <w:rFonts w:ascii="Tahoma" w:hAnsi="Tahoma" w:cs="Tahoma"/>
          <w:b/>
          <w:bCs/>
          <w:sz w:val="16"/>
          <w:szCs w:val="16"/>
          <w:highlight w:val="yellow"/>
          <w:u w:val="single"/>
          <w:rtl/>
        </w:rPr>
      </w:pPr>
    </w:p>
    <w:p w:rsidR="00252387" w:rsidRPr="000A305E" w:rsidRDefault="00252387" w:rsidP="000527C6">
      <w:pPr>
        <w:spacing w:after="0" w:line="240" w:lineRule="auto"/>
        <w:jc w:val="center"/>
        <w:rPr>
          <w:rFonts w:ascii="Tahoma" w:hAnsi="Tahoma" w:cs="Tahoma"/>
          <w:b/>
          <w:bCs/>
          <w:sz w:val="16"/>
          <w:szCs w:val="16"/>
          <w:rtl/>
        </w:rPr>
      </w:pPr>
    </w:p>
    <w:p w:rsidR="00252387" w:rsidRPr="000A305E" w:rsidRDefault="00252387" w:rsidP="00E54C82">
      <w:pPr>
        <w:spacing w:after="0" w:line="240" w:lineRule="auto"/>
        <w:rPr>
          <w:rFonts w:ascii="Tahoma" w:hAnsi="Tahoma" w:cs="Tahoma"/>
          <w:b/>
          <w:bCs/>
          <w:sz w:val="16"/>
          <w:szCs w:val="16"/>
          <w:rtl/>
        </w:rPr>
      </w:pPr>
    </w:p>
    <w:p w:rsidR="00252387" w:rsidRPr="000A305E" w:rsidRDefault="00252387" w:rsidP="000527C6">
      <w:pPr>
        <w:spacing w:after="0" w:line="240" w:lineRule="auto"/>
        <w:jc w:val="center"/>
        <w:rPr>
          <w:rFonts w:ascii="Tahoma" w:hAnsi="Tahoma" w:cs="Tahoma"/>
          <w:b/>
          <w:bCs/>
          <w:sz w:val="16"/>
          <w:szCs w:val="16"/>
          <w:rtl/>
        </w:rPr>
      </w:pPr>
    </w:p>
    <w:p w:rsidR="00736A07" w:rsidRPr="000A305E" w:rsidRDefault="001144D3" w:rsidP="000527C6">
      <w:pPr>
        <w:spacing w:after="0" w:line="240" w:lineRule="auto"/>
        <w:jc w:val="center"/>
        <w:rPr>
          <w:rFonts w:ascii="Tahoma" w:hAnsi="Tahoma" w:cs="Tahoma"/>
          <w:b/>
          <w:bCs/>
          <w:sz w:val="16"/>
          <w:szCs w:val="16"/>
          <w:rtl/>
        </w:rPr>
      </w:pPr>
      <w:r w:rsidRPr="000A305E">
        <w:rPr>
          <w:rFonts w:ascii="Tahoma" w:hAnsi="Tahoma" w:cs="Tahoma"/>
          <w:noProof/>
          <w:sz w:val="16"/>
          <w:szCs w:val="16"/>
          <w:rtl/>
        </w:rPr>
        <w:drawing>
          <wp:inline distT="0" distB="0" distL="0" distR="0" wp14:anchorId="61A3E731" wp14:editId="67E9234E">
            <wp:extent cx="1765005" cy="318792"/>
            <wp:effectExtent l="0" t="0" r="6985" b="5080"/>
            <wp:docPr id="3" name="תמונה 3" descr="d:\Profiles\adi_h1\Desktop\שונות\מיתוג חדש\Verifone-logo-PRIMARY-pos-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adi_h1\Desktop\שונות\מיתוג חדש\Verifone-logo-PRIMARY-pos-2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430" cy="320494"/>
                    </a:xfrm>
                    <a:prstGeom prst="rect">
                      <a:avLst/>
                    </a:prstGeom>
                    <a:noFill/>
                    <a:ln>
                      <a:noFill/>
                    </a:ln>
                  </pic:spPr>
                </pic:pic>
              </a:graphicData>
            </a:graphic>
          </wp:inline>
        </w:drawing>
      </w:r>
    </w:p>
    <w:p w:rsidR="00474EDB" w:rsidRPr="000A305E" w:rsidRDefault="00474EDB" w:rsidP="000527C6">
      <w:pPr>
        <w:spacing w:after="0" w:line="240" w:lineRule="auto"/>
        <w:jc w:val="center"/>
        <w:rPr>
          <w:rFonts w:ascii="Tahoma" w:hAnsi="Tahoma" w:cs="Tahoma"/>
          <w:b/>
          <w:bCs/>
          <w:sz w:val="16"/>
          <w:szCs w:val="16"/>
          <w:rtl/>
        </w:rPr>
      </w:pPr>
    </w:p>
    <w:p w:rsidR="00474EDB" w:rsidRPr="000A305E" w:rsidRDefault="00474EDB" w:rsidP="000527C6">
      <w:pPr>
        <w:spacing w:after="0" w:line="240" w:lineRule="auto"/>
        <w:jc w:val="center"/>
        <w:rPr>
          <w:rFonts w:ascii="Tahoma" w:hAnsi="Tahoma" w:cs="Tahoma"/>
          <w:b/>
          <w:bCs/>
          <w:sz w:val="16"/>
          <w:szCs w:val="16"/>
          <w:rtl/>
        </w:rPr>
      </w:pPr>
    </w:p>
    <w:p w:rsidR="00D770B5" w:rsidRPr="000A305E" w:rsidRDefault="00D770B5" w:rsidP="000527C6">
      <w:pPr>
        <w:spacing w:after="0" w:line="240" w:lineRule="auto"/>
        <w:jc w:val="center"/>
        <w:rPr>
          <w:rFonts w:ascii="Tahoma" w:hAnsi="Tahoma" w:cs="Tahoma"/>
          <w:b/>
          <w:bCs/>
          <w:sz w:val="16"/>
          <w:szCs w:val="16"/>
          <w:rtl/>
        </w:rPr>
      </w:pPr>
    </w:p>
    <w:p w:rsidR="00DA104A" w:rsidRPr="000A305E" w:rsidRDefault="004746B1" w:rsidP="00DA104A">
      <w:pPr>
        <w:spacing w:line="240" w:lineRule="auto"/>
        <w:jc w:val="center"/>
        <w:rPr>
          <w:rFonts w:ascii="Tahoma" w:hAnsi="Tahoma" w:cs="Tahoma"/>
          <w:b/>
          <w:bCs/>
          <w:sz w:val="16"/>
          <w:szCs w:val="16"/>
        </w:rPr>
      </w:pPr>
      <w:bookmarkStart w:id="0" w:name="_GoBack"/>
      <w:r w:rsidRPr="000A305E">
        <w:rPr>
          <w:rFonts w:ascii="Tahoma" w:hAnsi="Tahoma" w:cs="Tahoma"/>
          <w:b/>
          <w:bCs/>
          <w:noProof/>
          <w:sz w:val="16"/>
          <w:szCs w:val="16"/>
          <w:rtl/>
        </w:rPr>
        <w:lastRenderedPageBreak/>
        <mc:AlternateContent>
          <mc:Choice Requires="wps">
            <w:drawing>
              <wp:anchor distT="0" distB="0" distL="114300" distR="114300" simplePos="0" relativeHeight="251664384" behindDoc="0" locked="0" layoutInCell="1" allowOverlap="1" wp14:anchorId="75FC65BD" wp14:editId="6ED7EDE8">
                <wp:simplePos x="0" y="0"/>
                <wp:positionH relativeFrom="column">
                  <wp:posOffset>-176200</wp:posOffset>
                </wp:positionH>
                <wp:positionV relativeFrom="paragraph">
                  <wp:posOffset>-61595</wp:posOffset>
                </wp:positionV>
                <wp:extent cx="3217545" cy="6759245"/>
                <wp:effectExtent l="19050" t="19050" r="40005" b="41910"/>
                <wp:wrapNone/>
                <wp:docPr id="12" name="Rectangle 12"/>
                <wp:cNvGraphicFramePr/>
                <a:graphic xmlns:a="http://schemas.openxmlformats.org/drawingml/2006/main">
                  <a:graphicData uri="http://schemas.microsoft.com/office/word/2010/wordprocessingShape">
                    <wps:wsp>
                      <wps:cNvSpPr/>
                      <wps:spPr>
                        <a:xfrm>
                          <a:off x="0" y="0"/>
                          <a:ext cx="3217545" cy="6759245"/>
                        </a:xfrm>
                        <a:prstGeom prst="rect">
                          <a:avLst/>
                        </a:prstGeom>
                        <a:noFill/>
                        <a:ln w="57150" cap="sq" cmpd="tri">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left:0;text-align:left;margin-left:-13.85pt;margin-top:-4.85pt;width:253.35pt;height:53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" filled="f" strokecolor="black [3213]" strokeweight="4.5pt">
                <v:stroke linestyle="thickBetweenThin" endcap="square"/>
              </v:rect>
            </w:pict>
          </mc:Fallback>
        </mc:AlternateContent>
      </w:r>
      <w:bookmarkEnd w:id="0"/>
    </w:p>
    <w:p w:rsidR="00DA104A" w:rsidRPr="000A305E" w:rsidRDefault="00DA104A" w:rsidP="00DA104A">
      <w:pPr>
        <w:spacing w:line="240" w:lineRule="auto"/>
        <w:jc w:val="center"/>
        <w:rPr>
          <w:rFonts w:ascii="Tahoma" w:hAnsi="Tahoma" w:cs="Tahoma"/>
          <w:b/>
          <w:bCs/>
          <w:sz w:val="28"/>
          <w:szCs w:val="28"/>
          <w:rtl/>
        </w:rPr>
      </w:pPr>
      <w:r w:rsidRPr="000A305E">
        <w:rPr>
          <w:rFonts w:ascii="Tahoma" w:hAnsi="Tahoma" w:cs="Tahoma"/>
          <w:b/>
          <w:bCs/>
          <w:sz w:val="16"/>
          <w:szCs w:val="16"/>
        </w:rPr>
        <w:br/>
      </w:r>
      <w:r w:rsidRPr="000A305E">
        <w:rPr>
          <w:rFonts w:ascii="Tahoma" w:hAnsi="Tahoma" w:cs="Tahoma"/>
          <w:b/>
          <w:bCs/>
          <w:sz w:val="16"/>
          <w:szCs w:val="16"/>
        </w:rPr>
        <w:br/>
      </w:r>
      <w:r w:rsidRPr="000A305E">
        <w:rPr>
          <w:rFonts w:ascii="Tahoma" w:hAnsi="Tahoma" w:cs="Tahoma"/>
          <w:b/>
          <w:bCs/>
          <w:sz w:val="16"/>
          <w:szCs w:val="16"/>
        </w:rPr>
        <w:br/>
      </w:r>
      <w:r w:rsidRPr="000A305E">
        <w:rPr>
          <w:rFonts w:ascii="Tahoma" w:hAnsi="Tahoma" w:cs="Tahoma"/>
          <w:b/>
          <w:bCs/>
          <w:sz w:val="28"/>
          <w:szCs w:val="28"/>
          <w:rtl/>
        </w:rPr>
        <w:t>הוראות הפעלה מקוצרות</w:t>
      </w:r>
    </w:p>
    <w:p w:rsidR="00DA104A" w:rsidRPr="000A305E" w:rsidRDefault="00DA104A" w:rsidP="001144D3">
      <w:pPr>
        <w:spacing w:line="240" w:lineRule="auto"/>
        <w:jc w:val="center"/>
        <w:rPr>
          <w:rFonts w:ascii="Tahoma" w:hAnsi="Tahoma" w:cs="Tahoma"/>
          <w:b/>
          <w:bCs/>
          <w:sz w:val="24"/>
          <w:szCs w:val="24"/>
        </w:rPr>
      </w:pPr>
      <w:r w:rsidRPr="000A305E">
        <w:rPr>
          <w:rFonts w:ascii="Tahoma" w:hAnsi="Tahoma" w:cs="Tahoma"/>
          <w:b/>
          <w:bCs/>
          <w:sz w:val="24"/>
          <w:szCs w:val="24"/>
        </w:rPr>
        <w:t>VX</w:t>
      </w:r>
      <w:r w:rsidR="001144D3">
        <w:rPr>
          <w:rFonts w:ascii="Tahoma" w:hAnsi="Tahoma" w:cs="Tahoma"/>
          <w:b/>
          <w:bCs/>
          <w:sz w:val="24"/>
          <w:szCs w:val="24"/>
        </w:rPr>
        <w:t>520 DUAL SIM</w:t>
      </w:r>
      <w:r w:rsidRPr="000A305E">
        <w:rPr>
          <w:rFonts w:ascii="Tahoma" w:hAnsi="Tahoma" w:cs="Tahoma"/>
          <w:b/>
          <w:bCs/>
          <w:sz w:val="24"/>
          <w:szCs w:val="24"/>
        </w:rPr>
        <w:t xml:space="preserve"> </w:t>
      </w:r>
    </w:p>
    <w:p w:rsidR="00DA104A" w:rsidRPr="000A305E" w:rsidRDefault="001144D3" w:rsidP="00DA104A">
      <w:pPr>
        <w:jc w:val="center"/>
        <w:rPr>
          <w:rFonts w:ascii="Tahoma" w:hAnsi="Tahoma" w:cs="Tahoma"/>
          <w:sz w:val="16"/>
          <w:szCs w:val="16"/>
          <w:rtl/>
        </w:rPr>
      </w:pPr>
      <w:r>
        <w:rPr>
          <w:noProof/>
        </w:rPr>
        <w:drawing>
          <wp:inline distT="0" distB="0" distL="0" distR="0" wp14:anchorId="05891FD6" wp14:editId="7896FD5A">
            <wp:extent cx="2137144" cy="2137144"/>
            <wp:effectExtent l="0" t="0" r="0" b="0"/>
            <wp:docPr id="1" name="תמונה 1" descr="http://www.verifone.com/media/386483/VX520_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ifone.com/media/386483/VX520_1_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493" cy="2139493"/>
                    </a:xfrm>
                    <a:prstGeom prst="rect">
                      <a:avLst/>
                    </a:prstGeom>
                    <a:noFill/>
                    <a:ln>
                      <a:noFill/>
                    </a:ln>
                  </pic:spPr>
                </pic:pic>
              </a:graphicData>
            </a:graphic>
          </wp:inline>
        </w:drawing>
      </w:r>
    </w:p>
    <w:p w:rsidR="00DA104A" w:rsidRPr="000A305E" w:rsidRDefault="00DA104A" w:rsidP="00DA104A">
      <w:pPr>
        <w:rPr>
          <w:rFonts w:ascii="Tahoma" w:hAnsi="Tahoma" w:cs="Tahoma"/>
          <w:sz w:val="16"/>
          <w:szCs w:val="16"/>
          <w:rtl/>
        </w:rPr>
      </w:pPr>
    </w:p>
    <w:p w:rsidR="00DA104A" w:rsidRPr="000A305E" w:rsidRDefault="00DA104A" w:rsidP="00DA104A">
      <w:pPr>
        <w:jc w:val="center"/>
        <w:rPr>
          <w:rFonts w:ascii="Tahoma" w:hAnsi="Tahoma" w:cs="Tahoma"/>
          <w:sz w:val="20"/>
          <w:szCs w:val="20"/>
          <w:rtl/>
        </w:rPr>
      </w:pPr>
      <w:r w:rsidRPr="000A305E">
        <w:rPr>
          <w:rFonts w:ascii="Tahoma" w:hAnsi="Tahoma" w:cs="Tahoma"/>
          <w:sz w:val="20"/>
          <w:szCs w:val="20"/>
          <w:rtl/>
        </w:rPr>
        <w:t>להלן הוראות הפעלה מקוצרות למכשיר שברשותך.</w:t>
      </w:r>
    </w:p>
    <w:p w:rsidR="00DA104A" w:rsidRPr="000A305E" w:rsidRDefault="00DA104A" w:rsidP="00DA104A">
      <w:pPr>
        <w:jc w:val="center"/>
        <w:rPr>
          <w:rFonts w:ascii="Tahoma" w:hAnsi="Tahoma" w:cs="Tahoma"/>
          <w:sz w:val="16"/>
          <w:szCs w:val="16"/>
          <w:rtl/>
        </w:rPr>
      </w:pPr>
      <w:r w:rsidRPr="000A305E">
        <w:rPr>
          <w:rFonts w:ascii="Tahoma" w:hAnsi="Tahoma" w:cs="Tahoma"/>
          <w:sz w:val="20"/>
          <w:szCs w:val="20"/>
          <w:rtl/>
        </w:rPr>
        <w:t>החוברת מפרטת את הפעולות הבסיסיות שיעזרו לך בתפעולו השוטף של המכשיר</w:t>
      </w:r>
      <w:r w:rsidRPr="000A305E">
        <w:rPr>
          <w:rFonts w:ascii="Tahoma" w:hAnsi="Tahoma" w:cs="Tahoma"/>
          <w:sz w:val="16"/>
          <w:szCs w:val="16"/>
          <w:rtl/>
        </w:rPr>
        <w:t>.</w:t>
      </w:r>
    </w:p>
    <w:p w:rsidR="00DA104A" w:rsidRPr="000A305E" w:rsidRDefault="00DA104A" w:rsidP="00DA104A">
      <w:pPr>
        <w:jc w:val="center"/>
        <w:rPr>
          <w:rFonts w:ascii="Tahoma" w:hAnsi="Tahoma" w:cs="Tahoma"/>
          <w:sz w:val="20"/>
          <w:szCs w:val="20"/>
          <w:rtl/>
        </w:rPr>
      </w:pPr>
      <w:r w:rsidRPr="000A305E">
        <w:rPr>
          <w:rFonts w:ascii="Tahoma" w:hAnsi="Tahoma" w:cs="Tahoma"/>
          <w:sz w:val="20"/>
          <w:szCs w:val="20"/>
          <w:rtl/>
        </w:rPr>
        <w:t>שים לב,</w:t>
      </w:r>
    </w:p>
    <w:p w:rsidR="00DA104A" w:rsidRPr="000A305E" w:rsidRDefault="00DA104A" w:rsidP="00DA104A">
      <w:pPr>
        <w:jc w:val="center"/>
        <w:rPr>
          <w:rFonts w:ascii="Tahoma" w:hAnsi="Tahoma" w:cs="Tahoma"/>
          <w:sz w:val="20"/>
          <w:szCs w:val="20"/>
        </w:rPr>
      </w:pPr>
      <w:r w:rsidRPr="000A305E">
        <w:rPr>
          <w:rFonts w:ascii="Tahoma" w:hAnsi="Tahoma" w:cs="Tahoma"/>
          <w:sz w:val="20"/>
          <w:szCs w:val="20"/>
          <w:rtl/>
        </w:rPr>
        <w:t xml:space="preserve">את הוראות ההפעלה המורחבות ניתן להוריד מאתר האינטרנט שלנו שכתובתו: </w:t>
      </w:r>
      <w:r w:rsidRPr="000A305E">
        <w:rPr>
          <w:rFonts w:ascii="Tahoma" w:hAnsi="Tahoma" w:cs="Tahoma"/>
          <w:b/>
          <w:bCs/>
          <w:sz w:val="20"/>
          <w:szCs w:val="20"/>
        </w:rPr>
        <w:t>www.verifone.co.il</w:t>
      </w:r>
    </w:p>
    <w:p w:rsidR="00DA104A" w:rsidRPr="000A305E" w:rsidRDefault="00DA104A" w:rsidP="00DA104A">
      <w:pPr>
        <w:jc w:val="center"/>
        <w:rPr>
          <w:rFonts w:ascii="Tahoma" w:hAnsi="Tahoma" w:cs="Tahoma"/>
          <w:sz w:val="16"/>
          <w:szCs w:val="16"/>
        </w:rPr>
      </w:pPr>
    </w:p>
    <w:p w:rsidR="00DA104A" w:rsidRPr="000A305E" w:rsidRDefault="00DA104A" w:rsidP="00DA104A">
      <w:pPr>
        <w:pStyle w:val="ab"/>
        <w:bidi/>
        <w:ind w:left="0"/>
        <w:rPr>
          <w:rFonts w:ascii="Tahoma" w:hAnsi="Tahoma" w:cs="Tahoma"/>
          <w:sz w:val="16"/>
          <w:szCs w:val="16"/>
          <w:rtl/>
        </w:rPr>
      </w:pPr>
    </w:p>
    <w:p w:rsidR="00DA104A" w:rsidRPr="000A305E" w:rsidRDefault="001144D3" w:rsidP="001144D3">
      <w:pPr>
        <w:pStyle w:val="ab"/>
        <w:bidi/>
        <w:ind w:left="0"/>
        <w:jc w:val="center"/>
        <w:rPr>
          <w:rFonts w:ascii="Tahoma" w:hAnsi="Tahoma" w:cs="Tahoma"/>
          <w:sz w:val="16"/>
          <w:szCs w:val="16"/>
          <w:rtl/>
        </w:rPr>
      </w:pPr>
      <w:r w:rsidRPr="000A305E">
        <w:rPr>
          <w:rFonts w:ascii="Tahoma" w:hAnsi="Tahoma" w:cs="Tahoma"/>
          <w:noProof/>
          <w:sz w:val="16"/>
          <w:szCs w:val="16"/>
          <w:rtl/>
          <w:lang w:eastAsia="zh-CN"/>
        </w:rPr>
        <w:drawing>
          <wp:inline distT="0" distB="0" distL="0" distR="0" wp14:anchorId="020FEA93" wp14:editId="37A6CA84">
            <wp:extent cx="1764665" cy="31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adi_h1\Desktop\שונות\מיתוג חדש\Verifone-logo-PRIMARY-pos-2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665" cy="318770"/>
                    </a:xfrm>
                    <a:prstGeom prst="rect">
                      <a:avLst/>
                    </a:prstGeom>
                    <a:noFill/>
                    <a:ln>
                      <a:noFill/>
                    </a:ln>
                  </pic:spPr>
                </pic:pic>
              </a:graphicData>
            </a:graphic>
          </wp:inline>
        </w:drawing>
      </w:r>
    </w:p>
    <w:p w:rsidR="00DA104A" w:rsidRPr="000A305E" w:rsidRDefault="00DA104A" w:rsidP="00DA104A">
      <w:pPr>
        <w:pStyle w:val="ab"/>
        <w:bidi/>
        <w:ind w:left="0"/>
        <w:rPr>
          <w:rFonts w:ascii="Tahoma" w:hAnsi="Tahoma" w:cs="Tahoma"/>
          <w:sz w:val="16"/>
          <w:szCs w:val="16"/>
          <w:rtl/>
        </w:rPr>
      </w:pPr>
    </w:p>
    <w:p w:rsidR="00DA104A" w:rsidRPr="000A305E" w:rsidRDefault="00DA104A" w:rsidP="00DA104A">
      <w:pPr>
        <w:jc w:val="center"/>
        <w:rPr>
          <w:rFonts w:ascii="Tahoma" w:hAnsi="Tahoma" w:cs="Tahoma"/>
          <w:b/>
          <w:bCs/>
          <w:sz w:val="16"/>
          <w:szCs w:val="16"/>
        </w:rPr>
      </w:pPr>
    </w:p>
    <w:p w:rsidR="000527C6" w:rsidRPr="000A305E" w:rsidRDefault="000527C6" w:rsidP="00DA104A">
      <w:pPr>
        <w:spacing w:after="0" w:line="240" w:lineRule="auto"/>
        <w:rPr>
          <w:rFonts w:ascii="Tahoma" w:hAnsi="Tahoma" w:cs="Tahoma"/>
          <w:b/>
          <w:bCs/>
          <w:sz w:val="16"/>
          <w:szCs w:val="16"/>
          <w:highlight w:val="yellow"/>
          <w:u w:val="single"/>
        </w:rPr>
      </w:pPr>
    </w:p>
    <w:sectPr w:rsidR="000527C6" w:rsidRPr="000A305E" w:rsidSect="004746B1">
      <w:pgSz w:w="16838" w:h="11906" w:orient="landscape" w:code="9"/>
      <w:pgMar w:top="720" w:right="678" w:bottom="720" w:left="567" w:header="709" w:footer="709" w:gutter="0"/>
      <w:cols w:num="3" w:space="99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3F" w:rsidRDefault="00AD343F" w:rsidP="00252387">
      <w:pPr>
        <w:spacing w:after="0" w:line="240" w:lineRule="auto"/>
      </w:pPr>
      <w:r>
        <w:separator/>
      </w:r>
    </w:p>
  </w:endnote>
  <w:endnote w:type="continuationSeparator" w:id="0">
    <w:p w:rsidR="00AD343F" w:rsidRDefault="00AD343F" w:rsidP="0025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3F" w:rsidRDefault="00AD343F" w:rsidP="00252387">
      <w:pPr>
        <w:spacing w:after="0" w:line="240" w:lineRule="auto"/>
      </w:pPr>
      <w:r>
        <w:separator/>
      </w:r>
    </w:p>
  </w:footnote>
  <w:footnote w:type="continuationSeparator" w:id="0">
    <w:p w:rsidR="00AD343F" w:rsidRDefault="00AD343F" w:rsidP="00252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650"/>
    <w:multiLevelType w:val="hybridMultilevel"/>
    <w:tmpl w:val="8968FC62"/>
    <w:lvl w:ilvl="0" w:tplc="6AE0AB8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319C1"/>
    <w:multiLevelType w:val="hybridMultilevel"/>
    <w:tmpl w:val="56124D80"/>
    <w:lvl w:ilvl="0" w:tplc="6C9ADB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D5DF2"/>
    <w:multiLevelType w:val="hybridMultilevel"/>
    <w:tmpl w:val="C7F6AEDA"/>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C6"/>
    <w:rsid w:val="00026B37"/>
    <w:rsid w:val="000527C6"/>
    <w:rsid w:val="00072C3C"/>
    <w:rsid w:val="0009659A"/>
    <w:rsid w:val="000A305E"/>
    <w:rsid w:val="000B4ACF"/>
    <w:rsid w:val="001144D3"/>
    <w:rsid w:val="001506EC"/>
    <w:rsid w:val="001749DE"/>
    <w:rsid w:val="00195D4A"/>
    <w:rsid w:val="001E207B"/>
    <w:rsid w:val="001E3F45"/>
    <w:rsid w:val="00252387"/>
    <w:rsid w:val="002570E8"/>
    <w:rsid w:val="00266AC2"/>
    <w:rsid w:val="002C504E"/>
    <w:rsid w:val="002D5C65"/>
    <w:rsid w:val="00321973"/>
    <w:rsid w:val="003B5FE4"/>
    <w:rsid w:val="004218DF"/>
    <w:rsid w:val="00427E89"/>
    <w:rsid w:val="004746B1"/>
    <w:rsid w:val="00474EDB"/>
    <w:rsid w:val="0047723B"/>
    <w:rsid w:val="004D6FBD"/>
    <w:rsid w:val="004E6126"/>
    <w:rsid w:val="00502A39"/>
    <w:rsid w:val="005474DB"/>
    <w:rsid w:val="005763D8"/>
    <w:rsid w:val="0058285B"/>
    <w:rsid w:val="005964B5"/>
    <w:rsid w:val="005B38AA"/>
    <w:rsid w:val="005F06AF"/>
    <w:rsid w:val="00643BA3"/>
    <w:rsid w:val="0068214A"/>
    <w:rsid w:val="0069098B"/>
    <w:rsid w:val="006A7962"/>
    <w:rsid w:val="006B5284"/>
    <w:rsid w:val="00736A07"/>
    <w:rsid w:val="00764130"/>
    <w:rsid w:val="007C1241"/>
    <w:rsid w:val="008123E2"/>
    <w:rsid w:val="008202DC"/>
    <w:rsid w:val="00822F23"/>
    <w:rsid w:val="0085710D"/>
    <w:rsid w:val="008716AE"/>
    <w:rsid w:val="009A4FAC"/>
    <w:rsid w:val="009B0C33"/>
    <w:rsid w:val="009B58C9"/>
    <w:rsid w:val="009E44DD"/>
    <w:rsid w:val="00A2432A"/>
    <w:rsid w:val="00A274E9"/>
    <w:rsid w:val="00A4659B"/>
    <w:rsid w:val="00AA52A6"/>
    <w:rsid w:val="00AC1601"/>
    <w:rsid w:val="00AD343F"/>
    <w:rsid w:val="00AF683E"/>
    <w:rsid w:val="00BE50A0"/>
    <w:rsid w:val="00C1215E"/>
    <w:rsid w:val="00CA77A3"/>
    <w:rsid w:val="00CB0A29"/>
    <w:rsid w:val="00CD04D4"/>
    <w:rsid w:val="00CE4D80"/>
    <w:rsid w:val="00D12F56"/>
    <w:rsid w:val="00D7261E"/>
    <w:rsid w:val="00D770B5"/>
    <w:rsid w:val="00D83D22"/>
    <w:rsid w:val="00DA104A"/>
    <w:rsid w:val="00DA6DFD"/>
    <w:rsid w:val="00DD02CC"/>
    <w:rsid w:val="00DE597D"/>
    <w:rsid w:val="00DF1FF7"/>
    <w:rsid w:val="00E221CE"/>
    <w:rsid w:val="00E529C2"/>
    <w:rsid w:val="00E54C82"/>
    <w:rsid w:val="00E662AA"/>
    <w:rsid w:val="00E8325B"/>
    <w:rsid w:val="00ED3404"/>
    <w:rsid w:val="00F06419"/>
    <w:rsid w:val="00F11EF7"/>
    <w:rsid w:val="00F24E6E"/>
    <w:rsid w:val="00F45F25"/>
    <w:rsid w:val="00FA10F4"/>
    <w:rsid w:val="00FC0E2F"/>
    <w:rsid w:val="00FE06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C6"/>
    <w:pPr>
      <w:bidi/>
      <w:spacing w:line="276" w:lineRule="auto"/>
    </w:pPr>
    <w:rPr>
      <w:rFonts w:eastAsiaTheme="minorEastAsia"/>
      <w:lang w:eastAsia="zh-CN"/>
    </w:rPr>
  </w:style>
  <w:style w:type="paragraph" w:styleId="1">
    <w:name w:val="heading 1"/>
    <w:basedOn w:val="a"/>
    <w:next w:val="a"/>
    <w:link w:val="10"/>
    <w:uiPriority w:val="9"/>
    <w:qFormat/>
    <w:rsid w:val="00DF1FF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2">
    <w:name w:val="heading 2"/>
    <w:basedOn w:val="a"/>
    <w:next w:val="a"/>
    <w:link w:val="20"/>
    <w:uiPriority w:val="9"/>
    <w:semiHidden/>
    <w:unhideWhenUsed/>
    <w:qFormat/>
    <w:rsid w:val="00DF1FF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n-US"/>
    </w:rPr>
  </w:style>
  <w:style w:type="paragraph" w:styleId="3">
    <w:name w:val="heading 3"/>
    <w:basedOn w:val="a"/>
    <w:next w:val="a"/>
    <w:link w:val="30"/>
    <w:uiPriority w:val="9"/>
    <w:semiHidden/>
    <w:unhideWhenUsed/>
    <w:qFormat/>
    <w:rsid w:val="00DF1FF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4">
    <w:name w:val="heading 4"/>
    <w:basedOn w:val="a"/>
    <w:next w:val="a"/>
    <w:link w:val="40"/>
    <w:uiPriority w:val="9"/>
    <w:semiHidden/>
    <w:unhideWhenUsed/>
    <w:qFormat/>
    <w:rsid w:val="00DF1FF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n-US"/>
    </w:rPr>
  </w:style>
  <w:style w:type="paragraph" w:styleId="5">
    <w:name w:val="heading 5"/>
    <w:basedOn w:val="a"/>
    <w:next w:val="a"/>
    <w:link w:val="50"/>
    <w:uiPriority w:val="9"/>
    <w:semiHidden/>
    <w:unhideWhenUsed/>
    <w:qFormat/>
    <w:rsid w:val="00DF1FF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6">
    <w:name w:val="heading 6"/>
    <w:basedOn w:val="a"/>
    <w:next w:val="a"/>
    <w:link w:val="60"/>
    <w:uiPriority w:val="9"/>
    <w:semiHidden/>
    <w:unhideWhenUsed/>
    <w:qFormat/>
    <w:rsid w:val="00DF1FF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7">
    <w:name w:val="heading 7"/>
    <w:basedOn w:val="a"/>
    <w:next w:val="a"/>
    <w:link w:val="70"/>
    <w:uiPriority w:val="9"/>
    <w:semiHidden/>
    <w:unhideWhenUsed/>
    <w:qFormat/>
    <w:rsid w:val="00DF1FF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8">
    <w:name w:val="heading 8"/>
    <w:basedOn w:val="a"/>
    <w:next w:val="a"/>
    <w:link w:val="80"/>
    <w:uiPriority w:val="9"/>
    <w:semiHidden/>
    <w:unhideWhenUsed/>
    <w:qFormat/>
    <w:rsid w:val="00DF1FF7"/>
    <w:pPr>
      <w:bidi w:val="0"/>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9">
    <w:name w:val="heading 9"/>
    <w:basedOn w:val="a"/>
    <w:next w:val="a"/>
    <w:link w:val="90"/>
    <w:uiPriority w:val="9"/>
    <w:semiHidden/>
    <w:unhideWhenUsed/>
    <w:qFormat/>
    <w:rsid w:val="00DF1FF7"/>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F1FF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כותרת 2 תו"/>
    <w:basedOn w:val="a0"/>
    <w:link w:val="2"/>
    <w:uiPriority w:val="9"/>
    <w:semiHidden/>
    <w:rsid w:val="00DF1FF7"/>
    <w:rPr>
      <w:rFonts w:asciiTheme="majorHAnsi" w:eastAsiaTheme="majorEastAsia" w:hAnsiTheme="majorHAnsi" w:cstheme="majorBidi"/>
      <w:b/>
      <w:bCs/>
      <w:i/>
      <w:iCs/>
      <w:color w:val="943634" w:themeColor="accent2" w:themeShade="BF"/>
    </w:rPr>
  </w:style>
  <w:style w:type="character" w:customStyle="1" w:styleId="30">
    <w:name w:val="כותרת 3 תו"/>
    <w:basedOn w:val="a0"/>
    <w:link w:val="3"/>
    <w:uiPriority w:val="9"/>
    <w:semiHidden/>
    <w:rsid w:val="00DF1FF7"/>
    <w:rPr>
      <w:rFonts w:asciiTheme="majorHAnsi" w:eastAsiaTheme="majorEastAsia" w:hAnsiTheme="majorHAnsi" w:cstheme="majorBidi"/>
      <w:b/>
      <w:bCs/>
      <w:i/>
      <w:iCs/>
      <w:color w:val="943634" w:themeColor="accent2" w:themeShade="BF"/>
    </w:rPr>
  </w:style>
  <w:style w:type="character" w:customStyle="1" w:styleId="40">
    <w:name w:val="כותרת 4 תו"/>
    <w:basedOn w:val="a0"/>
    <w:link w:val="4"/>
    <w:uiPriority w:val="9"/>
    <w:semiHidden/>
    <w:rsid w:val="00DF1FF7"/>
    <w:rPr>
      <w:rFonts w:asciiTheme="majorHAnsi" w:eastAsiaTheme="majorEastAsia" w:hAnsiTheme="majorHAnsi" w:cstheme="majorBidi"/>
      <w:b/>
      <w:bCs/>
      <w:i/>
      <w:iCs/>
      <w:color w:val="943634" w:themeColor="accent2" w:themeShade="BF"/>
    </w:rPr>
  </w:style>
  <w:style w:type="character" w:customStyle="1" w:styleId="50">
    <w:name w:val="כותרת 5 תו"/>
    <w:basedOn w:val="a0"/>
    <w:link w:val="5"/>
    <w:uiPriority w:val="9"/>
    <w:semiHidden/>
    <w:rsid w:val="00DF1FF7"/>
    <w:rPr>
      <w:rFonts w:asciiTheme="majorHAnsi" w:eastAsiaTheme="majorEastAsia" w:hAnsiTheme="majorHAnsi" w:cstheme="majorBidi"/>
      <w:b/>
      <w:bCs/>
      <w:i/>
      <w:iCs/>
      <w:color w:val="943634" w:themeColor="accent2" w:themeShade="BF"/>
    </w:rPr>
  </w:style>
  <w:style w:type="character" w:customStyle="1" w:styleId="60">
    <w:name w:val="כותרת 6 תו"/>
    <w:basedOn w:val="a0"/>
    <w:link w:val="6"/>
    <w:uiPriority w:val="9"/>
    <w:semiHidden/>
    <w:rsid w:val="00DF1FF7"/>
    <w:rPr>
      <w:rFonts w:asciiTheme="majorHAnsi" w:eastAsiaTheme="majorEastAsia" w:hAnsiTheme="majorHAnsi" w:cstheme="majorBidi"/>
      <w:i/>
      <w:iCs/>
      <w:color w:val="943634" w:themeColor="accent2" w:themeShade="BF"/>
    </w:rPr>
  </w:style>
  <w:style w:type="character" w:customStyle="1" w:styleId="70">
    <w:name w:val="כותרת 7 תו"/>
    <w:basedOn w:val="a0"/>
    <w:link w:val="7"/>
    <w:uiPriority w:val="9"/>
    <w:semiHidden/>
    <w:rsid w:val="00DF1FF7"/>
    <w:rPr>
      <w:rFonts w:asciiTheme="majorHAnsi" w:eastAsiaTheme="majorEastAsia" w:hAnsiTheme="majorHAnsi" w:cstheme="majorBidi"/>
      <w:i/>
      <w:iCs/>
      <w:color w:val="943634" w:themeColor="accent2" w:themeShade="BF"/>
    </w:rPr>
  </w:style>
  <w:style w:type="character" w:customStyle="1" w:styleId="80">
    <w:name w:val="כותרת 8 תו"/>
    <w:basedOn w:val="a0"/>
    <w:link w:val="8"/>
    <w:uiPriority w:val="9"/>
    <w:semiHidden/>
    <w:rsid w:val="00DF1FF7"/>
    <w:rPr>
      <w:rFonts w:asciiTheme="majorHAnsi" w:eastAsiaTheme="majorEastAsia" w:hAnsiTheme="majorHAnsi" w:cstheme="majorBidi"/>
      <w:i/>
      <w:iCs/>
      <w:color w:val="C0504D" w:themeColor="accent2"/>
    </w:rPr>
  </w:style>
  <w:style w:type="character" w:customStyle="1" w:styleId="90">
    <w:name w:val="כותרת 9 תו"/>
    <w:basedOn w:val="a0"/>
    <w:link w:val="9"/>
    <w:uiPriority w:val="9"/>
    <w:semiHidden/>
    <w:rsid w:val="00DF1FF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1FF7"/>
    <w:pPr>
      <w:bidi w:val="0"/>
      <w:spacing w:line="288" w:lineRule="auto"/>
    </w:pPr>
    <w:rPr>
      <w:rFonts w:eastAsiaTheme="minorHAnsi"/>
      <w:b/>
      <w:bCs/>
      <w:i/>
      <w:iCs/>
      <w:color w:val="943634" w:themeColor="accent2" w:themeShade="BF"/>
      <w:sz w:val="18"/>
      <w:szCs w:val="18"/>
      <w:lang w:eastAsia="en-US"/>
    </w:rPr>
  </w:style>
  <w:style w:type="paragraph" w:styleId="a4">
    <w:name w:val="Title"/>
    <w:basedOn w:val="a"/>
    <w:next w:val="a"/>
    <w:link w:val="a5"/>
    <w:uiPriority w:val="10"/>
    <w:qFormat/>
    <w:rsid w:val="00DF1FF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כותרת טקסט תו"/>
    <w:basedOn w:val="a0"/>
    <w:link w:val="a4"/>
    <w:uiPriority w:val="10"/>
    <w:rsid w:val="00DF1FF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1FF7"/>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a7">
    <w:name w:val="כותרת משנה תו"/>
    <w:basedOn w:val="a0"/>
    <w:link w:val="a6"/>
    <w:uiPriority w:val="11"/>
    <w:rsid w:val="00DF1FF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F1FF7"/>
    <w:rPr>
      <w:b/>
      <w:bCs/>
      <w:spacing w:val="0"/>
    </w:rPr>
  </w:style>
  <w:style w:type="character" w:styleId="a9">
    <w:name w:val="Emphasis"/>
    <w:uiPriority w:val="20"/>
    <w:qFormat/>
    <w:rsid w:val="00DF1FF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1FF7"/>
    <w:pPr>
      <w:bidi w:val="0"/>
      <w:spacing w:after="0" w:line="240" w:lineRule="auto"/>
    </w:pPr>
    <w:rPr>
      <w:rFonts w:eastAsiaTheme="minorHAnsi"/>
      <w:i/>
      <w:iCs/>
      <w:sz w:val="20"/>
      <w:szCs w:val="20"/>
      <w:lang w:eastAsia="en-US"/>
    </w:rPr>
  </w:style>
  <w:style w:type="paragraph" w:styleId="ab">
    <w:name w:val="List Paragraph"/>
    <w:basedOn w:val="a"/>
    <w:uiPriority w:val="34"/>
    <w:qFormat/>
    <w:rsid w:val="00DF1FF7"/>
    <w:pPr>
      <w:bidi w:val="0"/>
      <w:spacing w:line="288" w:lineRule="auto"/>
      <w:ind w:left="720"/>
      <w:contextualSpacing/>
    </w:pPr>
    <w:rPr>
      <w:rFonts w:eastAsiaTheme="minorHAnsi"/>
      <w:i/>
      <w:iCs/>
      <w:sz w:val="20"/>
      <w:szCs w:val="20"/>
      <w:lang w:eastAsia="en-US"/>
    </w:rPr>
  </w:style>
  <w:style w:type="paragraph" w:styleId="ac">
    <w:name w:val="Quote"/>
    <w:basedOn w:val="a"/>
    <w:next w:val="a"/>
    <w:link w:val="ad"/>
    <w:uiPriority w:val="29"/>
    <w:qFormat/>
    <w:rsid w:val="00DF1FF7"/>
    <w:pPr>
      <w:bidi w:val="0"/>
      <w:spacing w:line="288" w:lineRule="auto"/>
    </w:pPr>
    <w:rPr>
      <w:rFonts w:eastAsiaTheme="minorHAnsi"/>
      <w:color w:val="943634" w:themeColor="accent2" w:themeShade="BF"/>
      <w:sz w:val="20"/>
      <w:szCs w:val="20"/>
      <w:lang w:eastAsia="en-US"/>
    </w:rPr>
  </w:style>
  <w:style w:type="character" w:customStyle="1" w:styleId="ad">
    <w:name w:val="ציטוט תו"/>
    <w:basedOn w:val="a0"/>
    <w:link w:val="ac"/>
    <w:uiPriority w:val="29"/>
    <w:rsid w:val="00DF1FF7"/>
    <w:rPr>
      <w:color w:val="943634" w:themeColor="accent2" w:themeShade="BF"/>
      <w:sz w:val="20"/>
      <w:szCs w:val="20"/>
    </w:rPr>
  </w:style>
  <w:style w:type="paragraph" w:styleId="ae">
    <w:name w:val="Intense Quote"/>
    <w:basedOn w:val="a"/>
    <w:next w:val="a"/>
    <w:link w:val="af"/>
    <w:uiPriority w:val="30"/>
    <w:qFormat/>
    <w:rsid w:val="00DF1FF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
    <w:name w:val="ציטוט חזק תו"/>
    <w:basedOn w:val="a0"/>
    <w:link w:val="ae"/>
    <w:uiPriority w:val="30"/>
    <w:rsid w:val="00DF1FF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DF1FF7"/>
    <w:rPr>
      <w:rFonts w:asciiTheme="majorHAnsi" w:eastAsiaTheme="majorEastAsia" w:hAnsiTheme="majorHAnsi" w:cstheme="majorBidi"/>
      <w:i/>
      <w:iCs/>
      <w:color w:val="C0504D" w:themeColor="accent2"/>
    </w:rPr>
  </w:style>
  <w:style w:type="character" w:styleId="af1">
    <w:name w:val="Intense Emphasis"/>
    <w:uiPriority w:val="21"/>
    <w:qFormat/>
    <w:rsid w:val="00DF1FF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DF1FF7"/>
    <w:rPr>
      <w:i/>
      <w:iCs/>
      <w:smallCaps/>
      <w:color w:val="C0504D" w:themeColor="accent2"/>
      <w:u w:color="C0504D" w:themeColor="accent2"/>
    </w:rPr>
  </w:style>
  <w:style w:type="character" w:styleId="af3">
    <w:name w:val="Intense Reference"/>
    <w:uiPriority w:val="32"/>
    <w:qFormat/>
    <w:rsid w:val="00DF1FF7"/>
    <w:rPr>
      <w:b/>
      <w:bCs/>
      <w:i/>
      <w:iCs/>
      <w:smallCaps/>
      <w:color w:val="C0504D" w:themeColor="accent2"/>
      <w:u w:color="C0504D" w:themeColor="accent2"/>
    </w:rPr>
  </w:style>
  <w:style w:type="character" w:styleId="af4">
    <w:name w:val="Book Title"/>
    <w:uiPriority w:val="33"/>
    <w:qFormat/>
    <w:rsid w:val="00DF1FF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DF1FF7"/>
    <w:pPr>
      <w:outlineLvl w:val="9"/>
    </w:pPr>
    <w:rPr>
      <w:lang w:bidi="en-US"/>
    </w:rPr>
  </w:style>
  <w:style w:type="paragraph" w:styleId="af6">
    <w:name w:val="Balloon Text"/>
    <w:basedOn w:val="a"/>
    <w:link w:val="af7"/>
    <w:uiPriority w:val="99"/>
    <w:semiHidden/>
    <w:unhideWhenUsed/>
    <w:rsid w:val="000527C6"/>
    <w:pPr>
      <w:spacing w:after="0" w:line="240" w:lineRule="auto"/>
    </w:pPr>
    <w:rPr>
      <w:rFonts w:ascii="Tahoma" w:hAnsi="Tahoma" w:cs="Tahoma"/>
      <w:sz w:val="16"/>
      <w:szCs w:val="16"/>
    </w:rPr>
  </w:style>
  <w:style w:type="character" w:customStyle="1" w:styleId="af7">
    <w:name w:val="טקסט בלונים תו"/>
    <w:basedOn w:val="a0"/>
    <w:link w:val="af6"/>
    <w:uiPriority w:val="99"/>
    <w:semiHidden/>
    <w:rsid w:val="000527C6"/>
    <w:rPr>
      <w:rFonts w:ascii="Tahoma" w:eastAsiaTheme="minorEastAsia" w:hAnsi="Tahoma" w:cs="Tahoma"/>
      <w:sz w:val="16"/>
      <w:szCs w:val="16"/>
      <w:lang w:eastAsia="zh-CN"/>
    </w:rPr>
  </w:style>
  <w:style w:type="paragraph" w:styleId="af8">
    <w:name w:val="header"/>
    <w:basedOn w:val="a"/>
    <w:link w:val="af9"/>
    <w:uiPriority w:val="99"/>
    <w:unhideWhenUsed/>
    <w:rsid w:val="00252387"/>
    <w:pPr>
      <w:tabs>
        <w:tab w:val="center" w:pos="4320"/>
        <w:tab w:val="right" w:pos="8640"/>
      </w:tabs>
      <w:spacing w:after="0" w:line="240" w:lineRule="auto"/>
    </w:pPr>
  </w:style>
  <w:style w:type="character" w:customStyle="1" w:styleId="af9">
    <w:name w:val="כותרת עליונה תו"/>
    <w:basedOn w:val="a0"/>
    <w:link w:val="af8"/>
    <w:uiPriority w:val="99"/>
    <w:rsid w:val="00252387"/>
    <w:rPr>
      <w:rFonts w:eastAsiaTheme="minorEastAsia"/>
      <w:lang w:eastAsia="zh-CN"/>
    </w:rPr>
  </w:style>
  <w:style w:type="paragraph" w:styleId="afa">
    <w:name w:val="footer"/>
    <w:basedOn w:val="a"/>
    <w:link w:val="afb"/>
    <w:uiPriority w:val="99"/>
    <w:unhideWhenUsed/>
    <w:rsid w:val="00252387"/>
    <w:pPr>
      <w:tabs>
        <w:tab w:val="center" w:pos="4320"/>
        <w:tab w:val="right" w:pos="8640"/>
      </w:tabs>
      <w:spacing w:after="0" w:line="240" w:lineRule="auto"/>
    </w:pPr>
  </w:style>
  <w:style w:type="character" w:customStyle="1" w:styleId="afb">
    <w:name w:val="כותרת תחתונה תו"/>
    <w:basedOn w:val="a0"/>
    <w:link w:val="afa"/>
    <w:uiPriority w:val="99"/>
    <w:rsid w:val="00252387"/>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C6"/>
    <w:pPr>
      <w:bidi/>
      <w:spacing w:line="276" w:lineRule="auto"/>
    </w:pPr>
    <w:rPr>
      <w:rFonts w:eastAsiaTheme="minorEastAsia"/>
      <w:lang w:eastAsia="zh-CN"/>
    </w:rPr>
  </w:style>
  <w:style w:type="paragraph" w:styleId="1">
    <w:name w:val="heading 1"/>
    <w:basedOn w:val="a"/>
    <w:next w:val="a"/>
    <w:link w:val="10"/>
    <w:uiPriority w:val="9"/>
    <w:qFormat/>
    <w:rsid w:val="00DF1FF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2">
    <w:name w:val="heading 2"/>
    <w:basedOn w:val="a"/>
    <w:next w:val="a"/>
    <w:link w:val="20"/>
    <w:uiPriority w:val="9"/>
    <w:semiHidden/>
    <w:unhideWhenUsed/>
    <w:qFormat/>
    <w:rsid w:val="00DF1FF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n-US"/>
    </w:rPr>
  </w:style>
  <w:style w:type="paragraph" w:styleId="3">
    <w:name w:val="heading 3"/>
    <w:basedOn w:val="a"/>
    <w:next w:val="a"/>
    <w:link w:val="30"/>
    <w:uiPriority w:val="9"/>
    <w:semiHidden/>
    <w:unhideWhenUsed/>
    <w:qFormat/>
    <w:rsid w:val="00DF1FF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4">
    <w:name w:val="heading 4"/>
    <w:basedOn w:val="a"/>
    <w:next w:val="a"/>
    <w:link w:val="40"/>
    <w:uiPriority w:val="9"/>
    <w:semiHidden/>
    <w:unhideWhenUsed/>
    <w:qFormat/>
    <w:rsid w:val="00DF1FF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n-US"/>
    </w:rPr>
  </w:style>
  <w:style w:type="paragraph" w:styleId="5">
    <w:name w:val="heading 5"/>
    <w:basedOn w:val="a"/>
    <w:next w:val="a"/>
    <w:link w:val="50"/>
    <w:uiPriority w:val="9"/>
    <w:semiHidden/>
    <w:unhideWhenUsed/>
    <w:qFormat/>
    <w:rsid w:val="00DF1FF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6">
    <w:name w:val="heading 6"/>
    <w:basedOn w:val="a"/>
    <w:next w:val="a"/>
    <w:link w:val="60"/>
    <w:uiPriority w:val="9"/>
    <w:semiHidden/>
    <w:unhideWhenUsed/>
    <w:qFormat/>
    <w:rsid w:val="00DF1FF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7">
    <w:name w:val="heading 7"/>
    <w:basedOn w:val="a"/>
    <w:next w:val="a"/>
    <w:link w:val="70"/>
    <w:uiPriority w:val="9"/>
    <w:semiHidden/>
    <w:unhideWhenUsed/>
    <w:qFormat/>
    <w:rsid w:val="00DF1FF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8">
    <w:name w:val="heading 8"/>
    <w:basedOn w:val="a"/>
    <w:next w:val="a"/>
    <w:link w:val="80"/>
    <w:uiPriority w:val="9"/>
    <w:semiHidden/>
    <w:unhideWhenUsed/>
    <w:qFormat/>
    <w:rsid w:val="00DF1FF7"/>
    <w:pPr>
      <w:bidi w:val="0"/>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9">
    <w:name w:val="heading 9"/>
    <w:basedOn w:val="a"/>
    <w:next w:val="a"/>
    <w:link w:val="90"/>
    <w:uiPriority w:val="9"/>
    <w:semiHidden/>
    <w:unhideWhenUsed/>
    <w:qFormat/>
    <w:rsid w:val="00DF1FF7"/>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F1FF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כותרת 2 תו"/>
    <w:basedOn w:val="a0"/>
    <w:link w:val="2"/>
    <w:uiPriority w:val="9"/>
    <w:semiHidden/>
    <w:rsid w:val="00DF1FF7"/>
    <w:rPr>
      <w:rFonts w:asciiTheme="majorHAnsi" w:eastAsiaTheme="majorEastAsia" w:hAnsiTheme="majorHAnsi" w:cstheme="majorBidi"/>
      <w:b/>
      <w:bCs/>
      <w:i/>
      <w:iCs/>
      <w:color w:val="943634" w:themeColor="accent2" w:themeShade="BF"/>
    </w:rPr>
  </w:style>
  <w:style w:type="character" w:customStyle="1" w:styleId="30">
    <w:name w:val="כותרת 3 תו"/>
    <w:basedOn w:val="a0"/>
    <w:link w:val="3"/>
    <w:uiPriority w:val="9"/>
    <w:semiHidden/>
    <w:rsid w:val="00DF1FF7"/>
    <w:rPr>
      <w:rFonts w:asciiTheme="majorHAnsi" w:eastAsiaTheme="majorEastAsia" w:hAnsiTheme="majorHAnsi" w:cstheme="majorBidi"/>
      <w:b/>
      <w:bCs/>
      <w:i/>
      <w:iCs/>
      <w:color w:val="943634" w:themeColor="accent2" w:themeShade="BF"/>
    </w:rPr>
  </w:style>
  <w:style w:type="character" w:customStyle="1" w:styleId="40">
    <w:name w:val="כותרת 4 תו"/>
    <w:basedOn w:val="a0"/>
    <w:link w:val="4"/>
    <w:uiPriority w:val="9"/>
    <w:semiHidden/>
    <w:rsid w:val="00DF1FF7"/>
    <w:rPr>
      <w:rFonts w:asciiTheme="majorHAnsi" w:eastAsiaTheme="majorEastAsia" w:hAnsiTheme="majorHAnsi" w:cstheme="majorBidi"/>
      <w:b/>
      <w:bCs/>
      <w:i/>
      <w:iCs/>
      <w:color w:val="943634" w:themeColor="accent2" w:themeShade="BF"/>
    </w:rPr>
  </w:style>
  <w:style w:type="character" w:customStyle="1" w:styleId="50">
    <w:name w:val="כותרת 5 תו"/>
    <w:basedOn w:val="a0"/>
    <w:link w:val="5"/>
    <w:uiPriority w:val="9"/>
    <w:semiHidden/>
    <w:rsid w:val="00DF1FF7"/>
    <w:rPr>
      <w:rFonts w:asciiTheme="majorHAnsi" w:eastAsiaTheme="majorEastAsia" w:hAnsiTheme="majorHAnsi" w:cstheme="majorBidi"/>
      <w:b/>
      <w:bCs/>
      <w:i/>
      <w:iCs/>
      <w:color w:val="943634" w:themeColor="accent2" w:themeShade="BF"/>
    </w:rPr>
  </w:style>
  <w:style w:type="character" w:customStyle="1" w:styleId="60">
    <w:name w:val="כותרת 6 תו"/>
    <w:basedOn w:val="a0"/>
    <w:link w:val="6"/>
    <w:uiPriority w:val="9"/>
    <w:semiHidden/>
    <w:rsid w:val="00DF1FF7"/>
    <w:rPr>
      <w:rFonts w:asciiTheme="majorHAnsi" w:eastAsiaTheme="majorEastAsia" w:hAnsiTheme="majorHAnsi" w:cstheme="majorBidi"/>
      <w:i/>
      <w:iCs/>
      <w:color w:val="943634" w:themeColor="accent2" w:themeShade="BF"/>
    </w:rPr>
  </w:style>
  <w:style w:type="character" w:customStyle="1" w:styleId="70">
    <w:name w:val="כותרת 7 תו"/>
    <w:basedOn w:val="a0"/>
    <w:link w:val="7"/>
    <w:uiPriority w:val="9"/>
    <w:semiHidden/>
    <w:rsid w:val="00DF1FF7"/>
    <w:rPr>
      <w:rFonts w:asciiTheme="majorHAnsi" w:eastAsiaTheme="majorEastAsia" w:hAnsiTheme="majorHAnsi" w:cstheme="majorBidi"/>
      <w:i/>
      <w:iCs/>
      <w:color w:val="943634" w:themeColor="accent2" w:themeShade="BF"/>
    </w:rPr>
  </w:style>
  <w:style w:type="character" w:customStyle="1" w:styleId="80">
    <w:name w:val="כותרת 8 תו"/>
    <w:basedOn w:val="a0"/>
    <w:link w:val="8"/>
    <w:uiPriority w:val="9"/>
    <w:semiHidden/>
    <w:rsid w:val="00DF1FF7"/>
    <w:rPr>
      <w:rFonts w:asciiTheme="majorHAnsi" w:eastAsiaTheme="majorEastAsia" w:hAnsiTheme="majorHAnsi" w:cstheme="majorBidi"/>
      <w:i/>
      <w:iCs/>
      <w:color w:val="C0504D" w:themeColor="accent2"/>
    </w:rPr>
  </w:style>
  <w:style w:type="character" w:customStyle="1" w:styleId="90">
    <w:name w:val="כותרת 9 תו"/>
    <w:basedOn w:val="a0"/>
    <w:link w:val="9"/>
    <w:uiPriority w:val="9"/>
    <w:semiHidden/>
    <w:rsid w:val="00DF1FF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1FF7"/>
    <w:pPr>
      <w:bidi w:val="0"/>
      <w:spacing w:line="288" w:lineRule="auto"/>
    </w:pPr>
    <w:rPr>
      <w:rFonts w:eastAsiaTheme="minorHAnsi"/>
      <w:b/>
      <w:bCs/>
      <w:i/>
      <w:iCs/>
      <w:color w:val="943634" w:themeColor="accent2" w:themeShade="BF"/>
      <w:sz w:val="18"/>
      <w:szCs w:val="18"/>
      <w:lang w:eastAsia="en-US"/>
    </w:rPr>
  </w:style>
  <w:style w:type="paragraph" w:styleId="a4">
    <w:name w:val="Title"/>
    <w:basedOn w:val="a"/>
    <w:next w:val="a"/>
    <w:link w:val="a5"/>
    <w:uiPriority w:val="10"/>
    <w:qFormat/>
    <w:rsid w:val="00DF1FF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כותרת טקסט תו"/>
    <w:basedOn w:val="a0"/>
    <w:link w:val="a4"/>
    <w:uiPriority w:val="10"/>
    <w:rsid w:val="00DF1FF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1FF7"/>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a7">
    <w:name w:val="כותרת משנה תו"/>
    <w:basedOn w:val="a0"/>
    <w:link w:val="a6"/>
    <w:uiPriority w:val="11"/>
    <w:rsid w:val="00DF1FF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F1FF7"/>
    <w:rPr>
      <w:b/>
      <w:bCs/>
      <w:spacing w:val="0"/>
    </w:rPr>
  </w:style>
  <w:style w:type="character" w:styleId="a9">
    <w:name w:val="Emphasis"/>
    <w:uiPriority w:val="20"/>
    <w:qFormat/>
    <w:rsid w:val="00DF1FF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1FF7"/>
    <w:pPr>
      <w:bidi w:val="0"/>
      <w:spacing w:after="0" w:line="240" w:lineRule="auto"/>
    </w:pPr>
    <w:rPr>
      <w:rFonts w:eastAsiaTheme="minorHAnsi"/>
      <w:i/>
      <w:iCs/>
      <w:sz w:val="20"/>
      <w:szCs w:val="20"/>
      <w:lang w:eastAsia="en-US"/>
    </w:rPr>
  </w:style>
  <w:style w:type="paragraph" w:styleId="ab">
    <w:name w:val="List Paragraph"/>
    <w:basedOn w:val="a"/>
    <w:uiPriority w:val="34"/>
    <w:qFormat/>
    <w:rsid w:val="00DF1FF7"/>
    <w:pPr>
      <w:bidi w:val="0"/>
      <w:spacing w:line="288" w:lineRule="auto"/>
      <w:ind w:left="720"/>
      <w:contextualSpacing/>
    </w:pPr>
    <w:rPr>
      <w:rFonts w:eastAsiaTheme="minorHAnsi"/>
      <w:i/>
      <w:iCs/>
      <w:sz w:val="20"/>
      <w:szCs w:val="20"/>
      <w:lang w:eastAsia="en-US"/>
    </w:rPr>
  </w:style>
  <w:style w:type="paragraph" w:styleId="ac">
    <w:name w:val="Quote"/>
    <w:basedOn w:val="a"/>
    <w:next w:val="a"/>
    <w:link w:val="ad"/>
    <w:uiPriority w:val="29"/>
    <w:qFormat/>
    <w:rsid w:val="00DF1FF7"/>
    <w:pPr>
      <w:bidi w:val="0"/>
      <w:spacing w:line="288" w:lineRule="auto"/>
    </w:pPr>
    <w:rPr>
      <w:rFonts w:eastAsiaTheme="minorHAnsi"/>
      <w:color w:val="943634" w:themeColor="accent2" w:themeShade="BF"/>
      <w:sz w:val="20"/>
      <w:szCs w:val="20"/>
      <w:lang w:eastAsia="en-US"/>
    </w:rPr>
  </w:style>
  <w:style w:type="character" w:customStyle="1" w:styleId="ad">
    <w:name w:val="ציטוט תו"/>
    <w:basedOn w:val="a0"/>
    <w:link w:val="ac"/>
    <w:uiPriority w:val="29"/>
    <w:rsid w:val="00DF1FF7"/>
    <w:rPr>
      <w:color w:val="943634" w:themeColor="accent2" w:themeShade="BF"/>
      <w:sz w:val="20"/>
      <w:szCs w:val="20"/>
    </w:rPr>
  </w:style>
  <w:style w:type="paragraph" w:styleId="ae">
    <w:name w:val="Intense Quote"/>
    <w:basedOn w:val="a"/>
    <w:next w:val="a"/>
    <w:link w:val="af"/>
    <w:uiPriority w:val="30"/>
    <w:qFormat/>
    <w:rsid w:val="00DF1FF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
    <w:name w:val="ציטוט חזק תו"/>
    <w:basedOn w:val="a0"/>
    <w:link w:val="ae"/>
    <w:uiPriority w:val="30"/>
    <w:rsid w:val="00DF1FF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DF1FF7"/>
    <w:rPr>
      <w:rFonts w:asciiTheme="majorHAnsi" w:eastAsiaTheme="majorEastAsia" w:hAnsiTheme="majorHAnsi" w:cstheme="majorBidi"/>
      <w:i/>
      <w:iCs/>
      <w:color w:val="C0504D" w:themeColor="accent2"/>
    </w:rPr>
  </w:style>
  <w:style w:type="character" w:styleId="af1">
    <w:name w:val="Intense Emphasis"/>
    <w:uiPriority w:val="21"/>
    <w:qFormat/>
    <w:rsid w:val="00DF1FF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DF1FF7"/>
    <w:rPr>
      <w:i/>
      <w:iCs/>
      <w:smallCaps/>
      <w:color w:val="C0504D" w:themeColor="accent2"/>
      <w:u w:color="C0504D" w:themeColor="accent2"/>
    </w:rPr>
  </w:style>
  <w:style w:type="character" w:styleId="af3">
    <w:name w:val="Intense Reference"/>
    <w:uiPriority w:val="32"/>
    <w:qFormat/>
    <w:rsid w:val="00DF1FF7"/>
    <w:rPr>
      <w:b/>
      <w:bCs/>
      <w:i/>
      <w:iCs/>
      <w:smallCaps/>
      <w:color w:val="C0504D" w:themeColor="accent2"/>
      <w:u w:color="C0504D" w:themeColor="accent2"/>
    </w:rPr>
  </w:style>
  <w:style w:type="character" w:styleId="af4">
    <w:name w:val="Book Title"/>
    <w:uiPriority w:val="33"/>
    <w:qFormat/>
    <w:rsid w:val="00DF1FF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DF1FF7"/>
    <w:pPr>
      <w:outlineLvl w:val="9"/>
    </w:pPr>
    <w:rPr>
      <w:lang w:bidi="en-US"/>
    </w:rPr>
  </w:style>
  <w:style w:type="paragraph" w:styleId="af6">
    <w:name w:val="Balloon Text"/>
    <w:basedOn w:val="a"/>
    <w:link w:val="af7"/>
    <w:uiPriority w:val="99"/>
    <w:semiHidden/>
    <w:unhideWhenUsed/>
    <w:rsid w:val="000527C6"/>
    <w:pPr>
      <w:spacing w:after="0" w:line="240" w:lineRule="auto"/>
    </w:pPr>
    <w:rPr>
      <w:rFonts w:ascii="Tahoma" w:hAnsi="Tahoma" w:cs="Tahoma"/>
      <w:sz w:val="16"/>
      <w:szCs w:val="16"/>
    </w:rPr>
  </w:style>
  <w:style w:type="character" w:customStyle="1" w:styleId="af7">
    <w:name w:val="טקסט בלונים תו"/>
    <w:basedOn w:val="a0"/>
    <w:link w:val="af6"/>
    <w:uiPriority w:val="99"/>
    <w:semiHidden/>
    <w:rsid w:val="000527C6"/>
    <w:rPr>
      <w:rFonts w:ascii="Tahoma" w:eastAsiaTheme="minorEastAsia" w:hAnsi="Tahoma" w:cs="Tahoma"/>
      <w:sz w:val="16"/>
      <w:szCs w:val="16"/>
      <w:lang w:eastAsia="zh-CN"/>
    </w:rPr>
  </w:style>
  <w:style w:type="paragraph" w:styleId="af8">
    <w:name w:val="header"/>
    <w:basedOn w:val="a"/>
    <w:link w:val="af9"/>
    <w:uiPriority w:val="99"/>
    <w:unhideWhenUsed/>
    <w:rsid w:val="00252387"/>
    <w:pPr>
      <w:tabs>
        <w:tab w:val="center" w:pos="4320"/>
        <w:tab w:val="right" w:pos="8640"/>
      </w:tabs>
      <w:spacing w:after="0" w:line="240" w:lineRule="auto"/>
    </w:pPr>
  </w:style>
  <w:style w:type="character" w:customStyle="1" w:styleId="af9">
    <w:name w:val="כותרת עליונה תו"/>
    <w:basedOn w:val="a0"/>
    <w:link w:val="af8"/>
    <w:uiPriority w:val="99"/>
    <w:rsid w:val="00252387"/>
    <w:rPr>
      <w:rFonts w:eastAsiaTheme="minorEastAsia"/>
      <w:lang w:eastAsia="zh-CN"/>
    </w:rPr>
  </w:style>
  <w:style w:type="paragraph" w:styleId="afa">
    <w:name w:val="footer"/>
    <w:basedOn w:val="a"/>
    <w:link w:val="afb"/>
    <w:uiPriority w:val="99"/>
    <w:unhideWhenUsed/>
    <w:rsid w:val="00252387"/>
    <w:pPr>
      <w:tabs>
        <w:tab w:val="center" w:pos="4320"/>
        <w:tab w:val="right" w:pos="8640"/>
      </w:tabs>
      <w:spacing w:after="0" w:line="240" w:lineRule="auto"/>
    </w:pPr>
  </w:style>
  <w:style w:type="character" w:customStyle="1" w:styleId="afb">
    <w:name w:val="כותרת תחתונה תו"/>
    <w:basedOn w:val="a0"/>
    <w:link w:val="afa"/>
    <w:uiPriority w:val="99"/>
    <w:rsid w:val="0025238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5980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Verifone, Inc.</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 Nechushtan</dc:creator>
  <cp:lastModifiedBy>Adi Shaul</cp:lastModifiedBy>
  <cp:revision>11</cp:revision>
  <cp:lastPrinted>2015-11-11T12:55:00Z</cp:lastPrinted>
  <dcterms:created xsi:type="dcterms:W3CDTF">2015-11-08T13:34:00Z</dcterms:created>
  <dcterms:modified xsi:type="dcterms:W3CDTF">2015-11-11T12:58:00Z</dcterms:modified>
</cp:coreProperties>
</file>